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06" w:rsidRPr="00317028" w:rsidRDefault="00272606" w:rsidP="00317028">
      <w:pPr>
        <w:overflowPunct/>
        <w:adjustRightInd/>
        <w:snapToGrid w:val="0"/>
        <w:spacing w:line="360" w:lineRule="auto"/>
        <w:ind w:firstLineChars="0" w:firstLine="0"/>
        <w:rPr>
          <w:rFonts w:ascii="黑体" w:eastAsia="黑体" w:hAnsi="黑体"/>
          <w:bCs w:val="0"/>
          <w:color w:val="111111"/>
          <w:kern w:val="2"/>
          <w:shd w:val="clear" w:color="auto" w:fill="FFFFFF"/>
        </w:rPr>
      </w:pPr>
      <w:r w:rsidRPr="00317028">
        <w:rPr>
          <w:rFonts w:ascii="黑体" w:eastAsia="黑体" w:hAnsi="黑体" w:hint="eastAsia"/>
          <w:bCs w:val="0"/>
          <w:color w:val="111111"/>
          <w:kern w:val="2"/>
          <w:shd w:val="clear" w:color="auto" w:fill="FFFFFF"/>
        </w:rPr>
        <w:t>附件1</w:t>
      </w:r>
    </w:p>
    <w:p w:rsidR="00272606" w:rsidRPr="00272606" w:rsidRDefault="00272606" w:rsidP="00AC7D0B">
      <w:pPr>
        <w:overflowPunct/>
        <w:adjustRightInd/>
        <w:snapToGrid w:val="0"/>
        <w:spacing w:line="360" w:lineRule="auto"/>
        <w:ind w:firstLine="612"/>
        <w:rPr>
          <w:rFonts w:hAnsi="仿宋"/>
          <w:b/>
          <w:color w:val="111111"/>
          <w:kern w:val="2"/>
          <w:shd w:val="clear" w:color="auto" w:fill="FFFFFF"/>
        </w:rPr>
      </w:pPr>
    </w:p>
    <w:p w:rsidR="00272606" w:rsidRPr="00317028" w:rsidRDefault="00272606" w:rsidP="00317028">
      <w:pPr>
        <w:overflowPunct/>
        <w:adjustRightInd/>
        <w:snapToGrid w:val="0"/>
        <w:spacing w:line="360" w:lineRule="auto"/>
        <w:ind w:firstLineChars="0" w:firstLine="0"/>
        <w:jc w:val="center"/>
        <w:rPr>
          <w:rFonts w:ascii="方正小标宋简体" w:eastAsia="方正小标宋简体" w:hAnsi="仿宋"/>
          <w:color w:val="111111"/>
          <w:kern w:val="2"/>
          <w:sz w:val="44"/>
          <w:szCs w:val="44"/>
          <w:shd w:val="clear" w:color="auto" w:fill="FFFFFF"/>
        </w:rPr>
      </w:pPr>
      <w:r w:rsidRPr="00317028">
        <w:rPr>
          <w:rFonts w:ascii="方正小标宋简体" w:eastAsia="方正小标宋简体" w:hAnsi="仿宋" w:hint="eastAsia"/>
          <w:color w:val="111111"/>
          <w:kern w:val="2"/>
          <w:sz w:val="44"/>
          <w:szCs w:val="44"/>
          <w:shd w:val="clear" w:color="auto" w:fill="FFFFFF"/>
        </w:rPr>
        <w:t>浙江省社科普及基地申报表</w:t>
      </w:r>
    </w:p>
    <w:p w:rsidR="00272606" w:rsidRPr="00272606" w:rsidRDefault="00272606" w:rsidP="00AC7D0B">
      <w:pPr>
        <w:overflowPunct/>
        <w:adjustRightInd/>
        <w:snapToGrid w:val="0"/>
        <w:spacing w:line="360" w:lineRule="auto"/>
        <w:ind w:firstLine="610"/>
        <w:rPr>
          <w:rFonts w:hAnsi="仿宋"/>
          <w:color w:val="111111"/>
          <w:kern w:val="2"/>
          <w:shd w:val="clear" w:color="auto" w:fill="FFFFFF"/>
        </w:rPr>
      </w:pPr>
    </w:p>
    <w:tbl>
      <w:tblPr>
        <w:tblStyle w:val="a7"/>
        <w:tblW w:w="0" w:type="auto"/>
        <w:jc w:val="center"/>
        <w:tblInd w:w="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5238"/>
      </w:tblGrid>
      <w:tr w:rsidR="00317028" w:rsidRPr="00317028" w:rsidTr="00317028">
        <w:trPr>
          <w:trHeight w:val="964"/>
          <w:jc w:val="center"/>
        </w:trPr>
        <w:tc>
          <w:tcPr>
            <w:tcW w:w="2835" w:type="dxa"/>
            <w:vAlign w:val="bottom"/>
          </w:tcPr>
          <w:p w:rsidR="00317028" w:rsidRPr="00317028" w:rsidRDefault="00183EAA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jc w:val="distribute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  <w:r w:rsidRPr="00183EAA"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  <w:pict>
                <v:line id="直线 7" o:spid="_x0000_s1039" style="position:absolute;left:0;text-align:left;z-index:251671552" from="279pt,23.4pt" to="279.05pt,23.4pt" o:gfxdata="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hbuA1gAAAAkB&#10;AAAPAAAAAAAAAAEAIAAAACIAAABkcnMvZG93bnJldi54bWxQSwECFAAUAAAACACHTuJAcb2MRuQB&#10;AADXAwAADgAAAAAAAAABACAAAAAlAQAAZHJzL2Uyb0RvYy54bWxQSwUGAAAAAAYABgBZAQAAewUA&#10;AAAA&#10;"/>
              </w:pict>
            </w:r>
            <w:r w:rsidRPr="00183EAA"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  <w:pict>
                <v:line id="直线 6" o:spid="_x0000_s1038" style="position:absolute;left:0;text-align:left;z-index:251670528" from="297pt,23.4pt" to="297.05pt,23.4pt" o:gfxdata="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fKXh1gAAAAkB&#10;AAAPAAAAAAAAAAEAIAAAACIAAABkcnMvZG93bnJldi54bWxQSwECFAAUAAAACACHTuJAN+XD5OQB&#10;AADXAwAADgAAAAAAAAABACAAAAAlAQAAZHJzL2Uyb0RvYy54bWxQSwUGAAAAAAYABgBZAQAAewUA&#10;AAAA&#10;"/>
              </w:pict>
            </w:r>
            <w:r w:rsidR="00317028" w:rsidRPr="00317028">
              <w:rPr>
                <w:rFonts w:hAnsi="仿宋" w:hint="eastAsia"/>
                <w:color w:val="111111"/>
                <w:kern w:val="2"/>
                <w:sz w:val="36"/>
                <w:szCs w:val="36"/>
                <w:shd w:val="clear" w:color="auto" w:fill="FFFFFF"/>
              </w:rPr>
              <w:t>申报单位(盖章)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</w:p>
        </w:tc>
      </w:tr>
      <w:tr w:rsidR="00317028" w:rsidRPr="00317028" w:rsidTr="00317028">
        <w:trPr>
          <w:trHeight w:val="964"/>
          <w:jc w:val="center"/>
        </w:trPr>
        <w:tc>
          <w:tcPr>
            <w:tcW w:w="2835" w:type="dxa"/>
            <w:vAlign w:val="bottom"/>
          </w:tcPr>
          <w:p w:rsidR="00317028" w:rsidRPr="00317028" w:rsidRDefault="00183EAA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jc w:val="distribute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  <w:r w:rsidRPr="00183EAA"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  <w:pict>
                <v:line id="直线 9" o:spid="_x0000_s1041" style="position:absolute;left:0;text-align:left;z-index:251674624;mso-position-horizontal-relative:text;mso-position-vertical-relative:text" from="279pt,23.4pt" to="279.05pt,23.4pt" o:gfxdata="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IW7gNYAAAAJ&#10;AQAADwAAAAAAAAABACAAAAAiAAAAZHJzL2Rvd25yZXYueG1sUEsBAhQAFAAAAAgAh07iQIVWiobl&#10;AQAA1wMAAA4AAAAAAAAAAQAgAAAAJQEAAGRycy9lMm9Eb2MueG1sUEsFBgAAAAAGAAYAWQEAAHwF&#10;AAAAAA==&#10;"/>
              </w:pict>
            </w:r>
            <w:r w:rsidRPr="00183EAA"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  <w:pict>
                <v:line id="直线 8" o:spid="_x0000_s1040" style="position:absolute;left:0;text-align:left;z-index:251673600;mso-position-horizontal-relative:text;mso-position-vertical-relative:text" from="297pt,23.4pt" to="297.05pt,23.4pt" o:gfxdata="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fKXh1gAAAAkB&#10;AAAPAAAAAAAAAAEAIAAAACIAAABkcnMvZG93bnJldi54bWxQSwECFAAUAAAACACHTuJAh26Xa+QB&#10;AADXAwAADgAAAAAAAAABACAAAAAlAQAAZHJzL2Uyb0RvYy54bWxQSwUGAAAAAAYABgBZAQAAewUA&#10;AAAA&#10;"/>
              </w:pict>
            </w:r>
            <w:r w:rsidR="00317028" w:rsidRPr="00317028">
              <w:rPr>
                <w:rFonts w:hAnsi="仿宋" w:hint="eastAsia"/>
                <w:color w:val="111111"/>
                <w:kern w:val="2"/>
                <w:sz w:val="36"/>
                <w:szCs w:val="36"/>
                <w:shd w:val="clear" w:color="auto" w:fill="FFFFFF"/>
              </w:rPr>
              <w:t>申报基地名称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</w:p>
        </w:tc>
      </w:tr>
      <w:tr w:rsidR="00317028" w:rsidRPr="00317028" w:rsidTr="00317028">
        <w:trPr>
          <w:trHeight w:val="964"/>
          <w:jc w:val="center"/>
        </w:trPr>
        <w:tc>
          <w:tcPr>
            <w:tcW w:w="2835" w:type="dxa"/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jc w:val="distribute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  <w:r w:rsidRPr="00317028">
              <w:rPr>
                <w:rFonts w:hAnsi="仿宋" w:hint="eastAsia"/>
                <w:color w:val="111111"/>
                <w:kern w:val="2"/>
                <w:sz w:val="36"/>
                <w:szCs w:val="36"/>
                <w:shd w:val="clear" w:color="auto" w:fill="FFFFFF"/>
              </w:rPr>
              <w:t>申报单位联系人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</w:p>
        </w:tc>
      </w:tr>
      <w:tr w:rsidR="00317028" w:rsidRPr="00317028" w:rsidTr="00317028">
        <w:trPr>
          <w:trHeight w:val="964"/>
          <w:jc w:val="center"/>
        </w:trPr>
        <w:tc>
          <w:tcPr>
            <w:tcW w:w="2835" w:type="dxa"/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jc w:val="distribute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  <w:r w:rsidRPr="00317028">
              <w:rPr>
                <w:rFonts w:hAnsi="仿宋" w:hint="eastAsia"/>
                <w:color w:val="111111"/>
                <w:kern w:val="2"/>
                <w:sz w:val="36"/>
                <w:szCs w:val="36"/>
                <w:shd w:val="clear" w:color="auto" w:fill="FFFFFF"/>
              </w:rPr>
              <w:t>联系人手机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</w:p>
        </w:tc>
      </w:tr>
      <w:tr w:rsidR="00317028" w:rsidRPr="00317028" w:rsidTr="00317028">
        <w:trPr>
          <w:trHeight w:val="964"/>
          <w:jc w:val="center"/>
        </w:trPr>
        <w:tc>
          <w:tcPr>
            <w:tcW w:w="2835" w:type="dxa"/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jc w:val="distribute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  <w:r w:rsidRPr="00317028">
              <w:rPr>
                <w:rFonts w:hAnsi="仿宋" w:hint="eastAsia"/>
                <w:color w:val="111111"/>
                <w:kern w:val="2"/>
                <w:sz w:val="36"/>
                <w:szCs w:val="36"/>
                <w:shd w:val="clear" w:color="auto" w:fill="FFFFFF"/>
              </w:rPr>
              <w:t>联系地址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</w:p>
        </w:tc>
      </w:tr>
      <w:tr w:rsidR="00317028" w:rsidRPr="00317028" w:rsidTr="00317028">
        <w:trPr>
          <w:trHeight w:val="964"/>
          <w:jc w:val="center"/>
        </w:trPr>
        <w:tc>
          <w:tcPr>
            <w:tcW w:w="2835" w:type="dxa"/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jc w:val="distribute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  <w:r w:rsidRPr="00317028">
              <w:rPr>
                <w:rFonts w:hAnsi="仿宋" w:hint="eastAsia"/>
                <w:color w:val="111111"/>
                <w:kern w:val="2"/>
                <w:sz w:val="36"/>
                <w:szCs w:val="36"/>
                <w:shd w:val="clear" w:color="auto" w:fill="FFFFFF"/>
              </w:rPr>
              <w:t>电子邮箱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</w:p>
        </w:tc>
      </w:tr>
      <w:tr w:rsidR="00317028" w:rsidRPr="00317028" w:rsidTr="00317028">
        <w:trPr>
          <w:trHeight w:val="964"/>
          <w:jc w:val="center"/>
        </w:trPr>
        <w:tc>
          <w:tcPr>
            <w:tcW w:w="2835" w:type="dxa"/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jc w:val="distribute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  <w:r w:rsidRPr="00317028">
              <w:rPr>
                <w:rFonts w:hAnsi="仿宋" w:hint="eastAsia"/>
                <w:color w:val="111111"/>
                <w:kern w:val="2"/>
                <w:sz w:val="36"/>
                <w:szCs w:val="36"/>
                <w:shd w:val="clear" w:color="auto" w:fill="FFFFFF"/>
              </w:rPr>
              <w:t>填表日期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028" w:rsidRPr="00317028" w:rsidRDefault="00317028" w:rsidP="00317028">
            <w:pPr>
              <w:overflowPunct/>
              <w:adjustRightInd/>
              <w:snapToGrid w:val="0"/>
              <w:spacing w:line="360" w:lineRule="auto"/>
              <w:ind w:firstLineChars="0" w:firstLine="0"/>
              <w:rPr>
                <w:rFonts w:hAnsi="仿宋"/>
                <w:color w:val="111111"/>
                <w:kern w:val="2"/>
                <w:sz w:val="36"/>
                <w:szCs w:val="36"/>
                <w:shd w:val="clear" w:color="auto" w:fill="FFFFFF"/>
              </w:rPr>
            </w:pPr>
          </w:p>
        </w:tc>
      </w:tr>
    </w:tbl>
    <w:p w:rsidR="00272606" w:rsidRPr="00317028" w:rsidRDefault="00272606" w:rsidP="00AC7D0B">
      <w:pPr>
        <w:overflowPunct/>
        <w:adjustRightInd/>
        <w:snapToGrid w:val="0"/>
        <w:spacing w:line="360" w:lineRule="auto"/>
        <w:ind w:firstLine="693"/>
        <w:rPr>
          <w:rFonts w:hAnsi="仿宋"/>
          <w:b/>
          <w:color w:val="111111"/>
          <w:kern w:val="2"/>
          <w:sz w:val="36"/>
          <w:szCs w:val="36"/>
          <w:shd w:val="clear" w:color="auto" w:fill="FFFFFF"/>
        </w:rPr>
      </w:pPr>
    </w:p>
    <w:p w:rsidR="00272606" w:rsidRPr="00317028" w:rsidRDefault="00272606" w:rsidP="00AC7D0B">
      <w:pPr>
        <w:overflowPunct/>
        <w:adjustRightInd/>
        <w:snapToGrid w:val="0"/>
        <w:spacing w:line="360" w:lineRule="auto"/>
        <w:ind w:firstLine="693"/>
        <w:rPr>
          <w:rFonts w:hAnsi="仿宋"/>
          <w:b/>
          <w:color w:val="111111"/>
          <w:kern w:val="2"/>
          <w:sz w:val="36"/>
          <w:szCs w:val="36"/>
          <w:shd w:val="clear" w:color="auto" w:fill="FFFFFF"/>
        </w:rPr>
      </w:pPr>
    </w:p>
    <w:p w:rsidR="00272606" w:rsidRPr="00317028" w:rsidRDefault="00272606" w:rsidP="00AC7D0B">
      <w:pPr>
        <w:overflowPunct/>
        <w:adjustRightInd/>
        <w:snapToGrid w:val="0"/>
        <w:spacing w:line="360" w:lineRule="auto"/>
        <w:ind w:firstLine="693"/>
        <w:rPr>
          <w:rFonts w:hAnsi="仿宋"/>
          <w:b/>
          <w:color w:val="111111"/>
          <w:kern w:val="2"/>
          <w:sz w:val="36"/>
          <w:szCs w:val="36"/>
          <w:shd w:val="clear" w:color="auto" w:fill="FFFFFF"/>
        </w:rPr>
      </w:pPr>
    </w:p>
    <w:p w:rsidR="00272606" w:rsidRPr="00317028" w:rsidRDefault="00272606" w:rsidP="00AC7D0B">
      <w:pPr>
        <w:overflowPunct/>
        <w:adjustRightInd/>
        <w:snapToGrid w:val="0"/>
        <w:spacing w:line="360" w:lineRule="auto"/>
        <w:ind w:firstLine="690"/>
        <w:jc w:val="center"/>
        <w:rPr>
          <w:rFonts w:hAnsi="仿宋"/>
          <w:color w:val="111111"/>
          <w:kern w:val="2"/>
          <w:sz w:val="36"/>
          <w:szCs w:val="36"/>
          <w:shd w:val="clear" w:color="auto" w:fill="FFFFFF"/>
        </w:rPr>
      </w:pPr>
      <w:r w:rsidRPr="00317028">
        <w:rPr>
          <w:rFonts w:hAnsi="仿宋" w:hint="eastAsia"/>
          <w:bCs w:val="0"/>
          <w:color w:val="111111"/>
          <w:kern w:val="2"/>
          <w:sz w:val="36"/>
          <w:szCs w:val="36"/>
          <w:shd w:val="clear" w:color="auto" w:fill="FFFFFF"/>
        </w:rPr>
        <w:t>浙江省社会科学界联合会</w:t>
      </w:r>
    </w:p>
    <w:p w:rsidR="00272606" w:rsidRPr="00317028" w:rsidRDefault="00272606" w:rsidP="00AC7D0B">
      <w:pPr>
        <w:overflowPunct/>
        <w:adjustRightInd/>
        <w:snapToGrid w:val="0"/>
        <w:spacing w:line="360" w:lineRule="auto"/>
        <w:ind w:firstLine="690"/>
        <w:jc w:val="center"/>
        <w:rPr>
          <w:rFonts w:hAnsi="仿宋"/>
          <w:color w:val="111111"/>
          <w:kern w:val="2"/>
          <w:sz w:val="36"/>
          <w:szCs w:val="36"/>
          <w:shd w:val="clear" w:color="auto" w:fill="FFFFFF"/>
        </w:rPr>
      </w:pPr>
      <w:r w:rsidRPr="00317028">
        <w:rPr>
          <w:rFonts w:hAnsi="仿宋" w:hint="eastAsia"/>
          <w:color w:val="111111"/>
          <w:kern w:val="2"/>
          <w:sz w:val="36"/>
          <w:szCs w:val="36"/>
          <w:shd w:val="clear" w:color="auto" w:fill="FFFFFF"/>
        </w:rPr>
        <w:t>二○二三年制</w:t>
      </w:r>
    </w:p>
    <w:p w:rsidR="00272606" w:rsidRPr="00272606" w:rsidRDefault="00272606" w:rsidP="00317028">
      <w:pPr>
        <w:overflowPunct/>
        <w:adjustRightInd/>
        <w:snapToGrid w:val="0"/>
        <w:spacing w:line="360" w:lineRule="auto"/>
        <w:ind w:firstLineChars="0" w:firstLine="0"/>
        <w:jc w:val="center"/>
        <w:rPr>
          <w:rFonts w:hAnsi="仿宋"/>
          <w:bCs w:val="0"/>
          <w:color w:val="111111"/>
          <w:kern w:val="2"/>
          <w:shd w:val="clear" w:color="auto" w:fill="FFFFFF"/>
        </w:rPr>
      </w:pPr>
      <w:r w:rsidRPr="00317028">
        <w:rPr>
          <w:rFonts w:ascii="方正小标宋简体" w:eastAsia="方正小标宋简体" w:hAnsi="仿宋" w:hint="eastAsia"/>
          <w:bCs w:val="0"/>
          <w:color w:val="111111"/>
          <w:kern w:val="2"/>
          <w:sz w:val="44"/>
          <w:szCs w:val="44"/>
          <w:shd w:val="clear" w:color="auto" w:fill="FFFFFF"/>
        </w:rPr>
        <w:t>填  写  说  明</w:t>
      </w:r>
    </w:p>
    <w:p w:rsidR="006547A8" w:rsidRDefault="006547A8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1.应严格按规定的格式、栏目及所列标题如实、认真填写，表内文字统一用5号宋体。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2.应严格按规定格式打印，大小为A3纸打印，中缝装订成册。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3.在相应的选项内划“√”。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4.“申报基地名称”是指申报单位拟建立的承担社科普及功能的基地的名称。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5.“现有社科普及载体”一栏中“载体”是指用于社科普及活动的书籍、音像等资料及开展社科普及活动的常规论坛、讲座、展览、网站、新媒体等平台或手段。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6.申报单位应对所提供材料的真实性负责，审核后，单位负责人签字，加盖单位公章后报出。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7.各市社科联对推荐的科普基地，应写明推荐理由和意见，负责人签字，加盖公章后报出。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8.科普骨干工作人员限填5人。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9.申报表中第三、四、五项内容请详细填写，不够可添页。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联系人：杨希平、叶琦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联系电话：</w:t>
      </w:r>
      <w:r w:rsidRPr="00813D96">
        <w:rPr>
          <w:rFonts w:ascii="宋体" w:eastAsia="宋体" w:hAnsi="宋体" w:cs="宋体" w:hint="eastAsia"/>
          <w:bCs w:val="0"/>
          <w:color w:val="111111"/>
          <w:kern w:val="2"/>
          <w:sz w:val="30"/>
          <w:szCs w:val="30"/>
          <w:shd w:val="clear" w:color="auto" w:fill="FFFFFF"/>
        </w:rPr>
        <w:t> </w:t>
      </w: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0571-810508750571-87057499；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通讯地址：杭州市拱墅区密渡桥路51-1号省行政中心二号院620室；</w:t>
      </w:r>
    </w:p>
    <w:p w:rsidR="00272606" w:rsidRP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邮编：310003</w:t>
      </w:r>
    </w:p>
    <w:p w:rsidR="00813D96" w:rsidRDefault="00272606" w:rsidP="00AC7D0B">
      <w:pPr>
        <w:overflowPunct/>
        <w:adjustRightInd/>
        <w:snapToGrid w:val="0"/>
        <w:spacing w:line="336" w:lineRule="auto"/>
        <w:ind w:firstLine="570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邮箱：</w:t>
      </w:r>
      <w:r w:rsidRPr="00813D96"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  <w:t>sklkpc</w:t>
      </w:r>
      <w:r w:rsid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＠</w:t>
      </w:r>
      <w:r w:rsidRPr="00813D96"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  <w:t>vip.163.com</w:t>
      </w:r>
      <w:r w:rsidRPr="00813D96">
        <w:rPr>
          <w:rFonts w:hAnsi="仿宋" w:hint="eastAsia"/>
          <w:bCs w:val="0"/>
          <w:color w:val="111111"/>
          <w:kern w:val="2"/>
          <w:sz w:val="30"/>
          <w:szCs w:val="30"/>
          <w:shd w:val="clear" w:color="auto" w:fill="FFFFFF"/>
        </w:rPr>
        <w:t>；</w:t>
      </w:r>
    </w:p>
    <w:p w:rsidR="00813D96" w:rsidRDefault="00813D96">
      <w:pPr>
        <w:widowControl/>
        <w:overflowPunct/>
        <w:adjustRightInd/>
        <w:ind w:firstLineChars="0" w:firstLine="0"/>
        <w:jc w:val="left"/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</w:pPr>
      <w:r>
        <w:rPr>
          <w:rFonts w:hAnsi="仿宋"/>
          <w:bCs w:val="0"/>
          <w:color w:val="111111"/>
          <w:kern w:val="2"/>
          <w:sz w:val="30"/>
          <w:szCs w:val="30"/>
          <w:shd w:val="clear" w:color="auto" w:fill="FFFFFF"/>
        </w:rPr>
        <w:br w:type="page"/>
      </w: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9"/>
        <w:gridCol w:w="42"/>
        <w:gridCol w:w="675"/>
        <w:gridCol w:w="1174"/>
        <w:gridCol w:w="839"/>
        <w:gridCol w:w="12"/>
        <w:gridCol w:w="425"/>
        <w:gridCol w:w="453"/>
        <w:gridCol w:w="149"/>
        <w:gridCol w:w="24"/>
        <w:gridCol w:w="650"/>
        <w:gridCol w:w="1034"/>
        <w:gridCol w:w="242"/>
        <w:gridCol w:w="191"/>
        <w:gridCol w:w="1401"/>
        <w:gridCol w:w="39"/>
      </w:tblGrid>
      <w:tr w:rsidR="00272606" w:rsidRPr="00272606" w:rsidTr="005A4BD7">
        <w:trPr>
          <w:cantSplit/>
          <w:trHeight w:val="20"/>
          <w:jc w:val="center"/>
        </w:trPr>
        <w:tc>
          <w:tcPr>
            <w:tcW w:w="8839" w:type="dxa"/>
            <w:gridSpan w:val="16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lastRenderedPageBreak/>
              <w:t>一、基本信息</w:t>
            </w:r>
          </w:p>
        </w:tc>
      </w:tr>
      <w:tr w:rsidR="00272606" w:rsidRPr="00272606" w:rsidTr="005A4BD7">
        <w:trPr>
          <w:cantSplit/>
          <w:trHeight w:val="2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申报单位名称</w:t>
            </w:r>
          </w:p>
        </w:tc>
        <w:tc>
          <w:tcPr>
            <w:tcW w:w="3076" w:type="dxa"/>
            <w:gridSpan w:val="7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法人代表姓名</w:t>
            </w:r>
          </w:p>
        </w:tc>
        <w:tc>
          <w:tcPr>
            <w:tcW w:w="1440" w:type="dxa"/>
            <w:gridSpan w:val="2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2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申报单位类型</w:t>
            </w:r>
          </w:p>
        </w:tc>
        <w:tc>
          <w:tcPr>
            <w:tcW w:w="6633" w:type="dxa"/>
            <w:gridSpan w:val="1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□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文化事业场馆</w:t>
            </w:r>
            <w:r w:rsidR="00317028"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包括</w:t>
            </w: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图书馆、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博物馆、纪念馆等</w:t>
            </w:r>
            <w:r w:rsidR="00317028"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□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历史、文化景区</w:t>
            </w: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、爱国主义教育基地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□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教育场所(包括</w:t>
            </w: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各级各类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学校，培训基地等)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□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新闻、出版发行单位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□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社会科学研究机构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□其他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有条件向公众开展</w:t>
            </w: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社科普及</w:t>
            </w:r>
            <w:r w:rsidRPr="00813D96"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的单位和机构</w:t>
            </w:r>
          </w:p>
        </w:tc>
      </w:tr>
      <w:tr w:rsidR="00272606" w:rsidRPr="00272606" w:rsidTr="005A4BD7">
        <w:trPr>
          <w:cantSplit/>
          <w:trHeight w:val="567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上级主管单位</w:t>
            </w:r>
          </w:p>
        </w:tc>
        <w:tc>
          <w:tcPr>
            <w:tcW w:w="6633" w:type="dxa"/>
            <w:gridSpan w:val="1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2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拟申报的科普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基地名称</w:t>
            </w:r>
          </w:p>
        </w:tc>
        <w:tc>
          <w:tcPr>
            <w:tcW w:w="2903" w:type="dxa"/>
            <w:gridSpan w:val="5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gridSpan w:val="6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基地负责人姓名</w:t>
            </w:r>
          </w:p>
        </w:tc>
        <w:tc>
          <w:tcPr>
            <w:tcW w:w="1440" w:type="dxa"/>
            <w:gridSpan w:val="2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51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通讯地址</w:t>
            </w:r>
          </w:p>
        </w:tc>
        <w:tc>
          <w:tcPr>
            <w:tcW w:w="2903" w:type="dxa"/>
            <w:gridSpan w:val="5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gridSpan w:val="6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51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单位电话</w:t>
            </w:r>
          </w:p>
        </w:tc>
        <w:tc>
          <w:tcPr>
            <w:tcW w:w="2903" w:type="dxa"/>
            <w:gridSpan w:val="5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gridSpan w:val="6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基地负责人手机</w:t>
            </w:r>
          </w:p>
        </w:tc>
        <w:tc>
          <w:tcPr>
            <w:tcW w:w="1440" w:type="dxa"/>
            <w:gridSpan w:val="2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2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电子邮箱</w:t>
            </w:r>
          </w:p>
        </w:tc>
        <w:tc>
          <w:tcPr>
            <w:tcW w:w="2903" w:type="dxa"/>
            <w:gridSpan w:val="5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gridSpan w:val="6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现有社科普及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场所面积</w:t>
            </w:r>
          </w:p>
        </w:tc>
        <w:tc>
          <w:tcPr>
            <w:tcW w:w="1440" w:type="dxa"/>
            <w:gridSpan w:val="2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2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基地联系人姓名</w:t>
            </w:r>
          </w:p>
        </w:tc>
        <w:tc>
          <w:tcPr>
            <w:tcW w:w="2903" w:type="dxa"/>
            <w:gridSpan w:val="5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0" w:type="dxa"/>
            <w:gridSpan w:val="6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联系人手机</w:t>
            </w:r>
          </w:p>
        </w:tc>
        <w:tc>
          <w:tcPr>
            <w:tcW w:w="1440" w:type="dxa"/>
            <w:gridSpan w:val="2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20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现有社科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普及载体</w:t>
            </w:r>
          </w:p>
        </w:tc>
        <w:tc>
          <w:tcPr>
            <w:tcW w:w="6633" w:type="dxa"/>
            <w:gridSpan w:val="13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1135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社科普及活动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经费额度及来源</w:t>
            </w:r>
          </w:p>
        </w:tc>
        <w:tc>
          <w:tcPr>
            <w:tcW w:w="6633" w:type="dxa"/>
            <w:gridSpan w:val="13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2563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已有哪些科普资料及制品</w:t>
            </w:r>
            <w:r w:rsidR="00317028"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图书、光盘等，如有，请作为附件材料一同报送</w:t>
            </w:r>
            <w:r w:rsidR="00317028"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6633" w:type="dxa"/>
            <w:gridSpan w:val="13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1135"/>
          <w:jc w:val="center"/>
        </w:trPr>
        <w:tc>
          <w:tcPr>
            <w:tcW w:w="2206" w:type="dxa"/>
            <w:gridSpan w:val="3"/>
            <w:vAlign w:val="center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科普工作</w:t>
            </w:r>
          </w:p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jc w:val="distribute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813D96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获奖情况</w:t>
            </w:r>
          </w:p>
        </w:tc>
        <w:tc>
          <w:tcPr>
            <w:tcW w:w="6633" w:type="dxa"/>
            <w:gridSpan w:val="13"/>
          </w:tcPr>
          <w:p w:rsidR="00272606" w:rsidRPr="00813D96" w:rsidRDefault="00272606" w:rsidP="00813D96">
            <w:pPr>
              <w:overflowPunct/>
              <w:adjustRightInd/>
              <w:snapToGrid w:val="0"/>
              <w:spacing w:line="300" w:lineRule="auto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8800" w:type="dxa"/>
            <w:gridSpan w:val="15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lastRenderedPageBreak/>
              <w:t>二、科普工作人员情况</w:t>
            </w: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4231" w:type="dxa"/>
            <w:gridSpan w:val="6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现有从事科普工作人员数</w:t>
            </w:r>
          </w:p>
        </w:tc>
        <w:tc>
          <w:tcPr>
            <w:tcW w:w="4569" w:type="dxa"/>
            <w:gridSpan w:val="9"/>
            <w:vAlign w:val="center"/>
          </w:tcPr>
          <w:p w:rsidR="00272606" w:rsidRPr="005A4BD7" w:rsidRDefault="00272606" w:rsidP="006547A8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专职</w:t>
            </w:r>
            <w:r w:rsidR="00813D96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　　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名，  兼职</w:t>
            </w:r>
            <w:r w:rsidR="00813D96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　　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8800" w:type="dxa"/>
            <w:gridSpan w:val="15"/>
            <w:vAlign w:val="center"/>
          </w:tcPr>
          <w:p w:rsidR="006547A8" w:rsidRPr="005A4BD7" w:rsidRDefault="00272606" w:rsidP="006547A8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骨干工作人员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包括专兼职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情况：</w:t>
            </w: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489" w:type="dxa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姓  名</w:t>
            </w:r>
          </w:p>
        </w:tc>
        <w:tc>
          <w:tcPr>
            <w:tcW w:w="1891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工作单位</w:t>
            </w:r>
          </w:p>
        </w:tc>
        <w:tc>
          <w:tcPr>
            <w:tcW w:w="1276" w:type="dxa"/>
            <w:gridSpan w:val="3"/>
            <w:vAlign w:val="center"/>
          </w:tcPr>
          <w:p w:rsidR="00813D9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出生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:rsidR="00813D9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职称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813D9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本人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专长</w:t>
            </w:r>
          </w:p>
        </w:tc>
        <w:tc>
          <w:tcPr>
            <w:tcW w:w="1592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手  机</w:t>
            </w: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489" w:type="dxa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489" w:type="dxa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489" w:type="dxa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489" w:type="dxa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489" w:type="dxa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1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8800" w:type="dxa"/>
            <w:gridSpan w:val="15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三、近两年来已开展的社科普及活动情况</w:t>
            </w: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531" w:type="dxa"/>
            <w:gridSpan w:val="2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活动名称</w:t>
            </w:r>
          </w:p>
        </w:tc>
        <w:tc>
          <w:tcPr>
            <w:tcW w:w="2688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主要内容</w:t>
            </w:r>
          </w:p>
        </w:tc>
        <w:tc>
          <w:tcPr>
            <w:tcW w:w="1039" w:type="dxa"/>
            <w:gridSpan w:val="4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规模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1708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主要特色</w:t>
            </w:r>
          </w:p>
        </w:tc>
        <w:tc>
          <w:tcPr>
            <w:tcW w:w="1834" w:type="dxa"/>
            <w:gridSpan w:val="3"/>
            <w:vAlign w:val="center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jc w:val="center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宣传报道</w:t>
            </w: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531" w:type="dxa"/>
            <w:gridSpan w:val="2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9" w:type="dxa"/>
            <w:gridSpan w:val="4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8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531" w:type="dxa"/>
            <w:gridSpan w:val="2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9" w:type="dxa"/>
            <w:gridSpan w:val="4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8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5A4BD7" w:rsidTr="00AC7D0B">
        <w:trPr>
          <w:gridAfter w:val="1"/>
          <w:wAfter w:w="39" w:type="dxa"/>
          <w:cantSplit/>
          <w:trHeight w:val="850"/>
          <w:jc w:val="center"/>
        </w:trPr>
        <w:tc>
          <w:tcPr>
            <w:tcW w:w="1531" w:type="dxa"/>
            <w:gridSpan w:val="2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8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9" w:type="dxa"/>
            <w:gridSpan w:val="4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8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4" w:type="dxa"/>
            <w:gridSpan w:val="3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</w:tbl>
    <w:p w:rsidR="006547A8" w:rsidRDefault="006547A8" w:rsidP="00AC7D0B">
      <w:pPr>
        <w:ind w:firstLine="610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0"/>
      </w:tblGrid>
      <w:tr w:rsidR="00272606" w:rsidRPr="00272606" w:rsidTr="005A4BD7">
        <w:trPr>
          <w:cantSplit/>
          <w:trHeight w:val="12751"/>
          <w:jc w:val="center"/>
        </w:trPr>
        <w:tc>
          <w:tcPr>
            <w:tcW w:w="8800" w:type="dxa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lastRenderedPageBreak/>
              <w:t>四、科普基地建设的基本思路与规划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5A4BD7">
        <w:trPr>
          <w:cantSplit/>
          <w:trHeight w:val="13034"/>
          <w:jc w:val="center"/>
        </w:trPr>
        <w:tc>
          <w:tcPr>
            <w:tcW w:w="8800" w:type="dxa"/>
          </w:tcPr>
          <w:p w:rsidR="00272606" w:rsidRPr="005A4BD7" w:rsidRDefault="00272606" w:rsidP="00AC7D0B">
            <w:pPr>
              <w:overflowPunct/>
              <w:adjustRightInd/>
              <w:snapToGrid w:val="0"/>
              <w:spacing w:line="300" w:lineRule="auto"/>
              <w:ind w:left="532" w:hangingChars="200" w:hanging="532"/>
              <w:rPr>
                <w:rFonts w:hAnsi="仿宋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lastRenderedPageBreak/>
              <w:t>五、基地本年度重大科普活动及其具体方案</w:t>
            </w:r>
            <w:r w:rsidR="00317028"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包括内容、形式、承办联办单位、受众对象、经费来源、宣传报道等</w:t>
            </w:r>
            <w:r w:rsidR="00317028"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</w:tc>
      </w:tr>
      <w:tr w:rsidR="00272606" w:rsidRPr="00272606" w:rsidTr="006547A8">
        <w:trPr>
          <w:cantSplit/>
          <w:trHeight w:val="850"/>
          <w:jc w:val="center"/>
        </w:trPr>
        <w:tc>
          <w:tcPr>
            <w:tcW w:w="8800" w:type="dxa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lastRenderedPageBreak/>
              <w:t>六、单位意见：</w:t>
            </w:r>
          </w:p>
          <w:p w:rsidR="00272606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5A4BD7" w:rsidRPr="005A4BD7" w:rsidRDefault="005A4BD7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272606" w:rsidP="00AC7D0B">
            <w:pPr>
              <w:overflowPunct/>
              <w:adjustRightInd/>
              <w:snapToGrid w:val="0"/>
              <w:spacing w:line="300" w:lineRule="auto"/>
              <w:ind w:leftChars="100" w:left="305"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法人代表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签字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="006547A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：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        单位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盖章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：</w:t>
            </w:r>
          </w:p>
          <w:p w:rsidR="006547A8" w:rsidRPr="005A4BD7" w:rsidRDefault="006547A8" w:rsidP="00AC7D0B">
            <w:pPr>
              <w:overflowPunct/>
              <w:adjustRightInd/>
              <w:snapToGrid w:val="0"/>
              <w:ind w:leftChars="100" w:left="305"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6547A8" w:rsidP="00AC7D0B">
            <w:pPr>
              <w:overflowPunct/>
              <w:adjustRightInd/>
              <w:snapToGrid w:val="0"/>
              <w:spacing w:line="300" w:lineRule="auto"/>
              <w:ind w:leftChars="100" w:left="305"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　　　　　　　　　　　　　　　　　　　</w:t>
            </w:r>
            <w:r w:rsidR="00272606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 w:rsidR="00272606" w:rsidRPr="00272606" w:rsidTr="006547A8">
        <w:trPr>
          <w:cantSplit/>
          <w:trHeight w:val="850"/>
          <w:jc w:val="center"/>
        </w:trPr>
        <w:tc>
          <w:tcPr>
            <w:tcW w:w="8800" w:type="dxa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七、市社科联</w:t>
            </w:r>
            <w:r w:rsidR="00317028"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高校</w:t>
            </w:r>
            <w:r w:rsidRPr="005A4BD7">
              <w:rPr>
                <w:rFonts w:hAnsi="仿宋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社科联、省级</w:t>
            </w: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社科类社会组织</w:t>
            </w:r>
            <w:r w:rsidR="00317028"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推荐意见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5A4BD7" w:rsidRDefault="005A4BD7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5A4BD7" w:rsidRPr="005A4BD7" w:rsidRDefault="005A4BD7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272606" w:rsidP="00AC7D0B">
            <w:pPr>
              <w:overflowPunct/>
              <w:adjustRightInd/>
              <w:snapToGrid w:val="0"/>
              <w:spacing w:line="300" w:lineRule="auto"/>
              <w:ind w:leftChars="100" w:left="305"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负责人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签字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="006547A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：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    </w:t>
            </w:r>
            <w:r w:rsidR="006547A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　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     单位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盖章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="006547A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：</w:t>
            </w:r>
          </w:p>
          <w:p w:rsidR="006547A8" w:rsidRPr="005A4BD7" w:rsidRDefault="006547A8" w:rsidP="00AC7D0B">
            <w:pPr>
              <w:overflowPunct/>
              <w:adjustRightInd/>
              <w:snapToGrid w:val="0"/>
              <w:ind w:leftChars="100" w:left="305"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6547A8" w:rsidP="00AC7D0B">
            <w:pPr>
              <w:overflowPunct/>
              <w:adjustRightInd/>
              <w:snapToGrid w:val="0"/>
              <w:spacing w:line="300" w:lineRule="auto"/>
              <w:ind w:leftChars="100" w:left="305" w:right="160" w:firstLineChars="0" w:firstLine="0"/>
              <w:jc w:val="right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 w:rsidR="00272606" w:rsidRPr="00272606" w:rsidTr="006547A8">
        <w:trPr>
          <w:cantSplit/>
          <w:trHeight w:val="850"/>
          <w:jc w:val="center"/>
        </w:trPr>
        <w:tc>
          <w:tcPr>
            <w:tcW w:w="8800" w:type="dxa"/>
          </w:tcPr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八、省社科联评审意见</w:t>
            </w:r>
          </w:p>
          <w:p w:rsidR="00272606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5A4BD7" w:rsidRDefault="005A4BD7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5A4BD7" w:rsidRPr="005A4BD7" w:rsidRDefault="005A4BD7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6547A8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6547A8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　</w:t>
            </w:r>
            <w:r w:rsidR="00272606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负责人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="00272606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签字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 xml:space="preserve">：            </w:t>
            </w:r>
            <w:r w:rsidR="00272606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单位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(</w:t>
            </w:r>
            <w:r w:rsidR="00272606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盖章</w:t>
            </w:r>
            <w:r w:rsidR="00317028"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)</w:t>
            </w: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：</w:t>
            </w:r>
          </w:p>
          <w:p w:rsidR="00272606" w:rsidRPr="005A4BD7" w:rsidRDefault="00272606" w:rsidP="00813D96">
            <w:pPr>
              <w:overflowPunct/>
              <w:adjustRightInd/>
              <w:snapToGrid w:val="0"/>
              <w:ind w:firstLineChars="0" w:firstLine="0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</w:p>
          <w:p w:rsidR="00272606" w:rsidRPr="005A4BD7" w:rsidRDefault="006547A8" w:rsidP="006547A8">
            <w:pPr>
              <w:overflowPunct/>
              <w:adjustRightInd/>
              <w:snapToGrid w:val="0"/>
              <w:ind w:right="320" w:firstLineChars="0" w:firstLine="0"/>
              <w:jc w:val="right"/>
              <w:rPr>
                <w:rFonts w:hAnsi="仿宋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</w:pPr>
            <w:r w:rsidRPr="005A4BD7">
              <w:rPr>
                <w:rFonts w:hAnsi="仿宋" w:hint="eastAsia"/>
                <w:bCs w:val="0"/>
                <w:color w:val="111111"/>
                <w:kern w:val="2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:rsidR="007A3036" w:rsidRPr="00F74533" w:rsidRDefault="007A3036" w:rsidP="00515ECA">
      <w:pPr>
        <w:overflowPunct/>
        <w:adjustRightInd/>
        <w:snapToGrid w:val="0"/>
        <w:spacing w:line="360" w:lineRule="auto"/>
        <w:ind w:firstLineChars="0" w:firstLine="0"/>
        <w:rPr>
          <w:rFonts w:hAnsi="仿宋"/>
          <w:sz w:val="28"/>
          <w:szCs w:val="28"/>
        </w:rPr>
      </w:pPr>
    </w:p>
    <w:sectPr w:rsidR="007A3036" w:rsidRPr="00F74533" w:rsidSect="00515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1191" w:gutter="0"/>
      <w:cols w:space="720"/>
      <w:docGrid w:type="line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29B" w:rsidRDefault="008F429B" w:rsidP="004A570A">
      <w:pPr>
        <w:ind w:firstLine="640"/>
      </w:pPr>
      <w:r>
        <w:separator/>
      </w:r>
    </w:p>
  </w:endnote>
  <w:endnote w:type="continuationSeparator" w:id="1">
    <w:p w:rsidR="008F429B" w:rsidRDefault="008F429B" w:rsidP="004A570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B05B46" w:rsidRDefault="00AC74B6" w:rsidP="004D7C25">
    <w:pPr>
      <w:pStyle w:val="a4"/>
      <w:ind w:firstLine="560"/>
      <w:rPr>
        <w:rFonts w:ascii="仿宋" w:eastAsia="仿宋" w:hAnsi="仿宋"/>
        <w:sz w:val="28"/>
        <w:szCs w:val="28"/>
      </w:rPr>
    </w:pPr>
    <w:r w:rsidRPr="00B05B46">
      <w:rPr>
        <w:rFonts w:ascii="仿宋" w:eastAsia="仿宋" w:hAnsi="仿宋" w:hint="eastAsia"/>
        <w:sz w:val="28"/>
        <w:szCs w:val="28"/>
      </w:rPr>
      <w:t>－</w:t>
    </w:r>
    <w:r w:rsidR="00183EAA" w:rsidRPr="00B05B46">
      <w:rPr>
        <w:rFonts w:ascii="仿宋" w:eastAsia="仿宋" w:hAnsi="仿宋" w:hint="eastAsia"/>
        <w:sz w:val="28"/>
        <w:szCs w:val="28"/>
      </w:rPr>
      <w:fldChar w:fldCharType="begin"/>
    </w:r>
    <w:r w:rsidRPr="00B05B46">
      <w:rPr>
        <w:rFonts w:ascii="仿宋" w:eastAsia="仿宋" w:hAnsi="仿宋" w:hint="eastAsia"/>
        <w:sz w:val="28"/>
        <w:szCs w:val="28"/>
      </w:rPr>
      <w:instrText>PAGE   \* MERGEFORMAT</w:instrText>
    </w:r>
    <w:r w:rsidR="00183EAA" w:rsidRPr="00B05B46">
      <w:rPr>
        <w:rFonts w:ascii="仿宋" w:eastAsia="仿宋" w:hAnsi="仿宋" w:hint="eastAsia"/>
        <w:sz w:val="28"/>
        <w:szCs w:val="28"/>
      </w:rPr>
      <w:fldChar w:fldCharType="separate"/>
    </w:r>
    <w:r w:rsidR="00515ECA" w:rsidRPr="00515ECA">
      <w:rPr>
        <w:rFonts w:ascii="仿宋" w:eastAsia="仿宋" w:hAnsi="仿宋"/>
        <w:noProof/>
        <w:sz w:val="28"/>
        <w:szCs w:val="28"/>
        <w:lang w:val="zh-CN"/>
      </w:rPr>
      <w:t>2</w:t>
    </w:r>
    <w:r w:rsidR="00183EAA" w:rsidRPr="00B05B46">
      <w:rPr>
        <w:rFonts w:ascii="仿宋" w:eastAsia="仿宋" w:hAnsi="仿宋" w:hint="eastAsia"/>
        <w:sz w:val="28"/>
        <w:szCs w:val="28"/>
      </w:rPr>
      <w:fldChar w:fldCharType="end"/>
    </w:r>
    <w:r w:rsidRPr="00B05B46">
      <w:rPr>
        <w:rFonts w:ascii="仿宋" w:eastAsia="仿宋" w:hAnsi="仿宋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D17267" w:rsidRDefault="00AC74B6" w:rsidP="004D7C25">
    <w:pPr>
      <w:pStyle w:val="a4"/>
      <w:ind w:firstLine="560"/>
      <w:jc w:val="right"/>
      <w:rPr>
        <w:rFonts w:ascii="仿宋" w:eastAsia="仿宋" w:hAnsi="仿宋"/>
        <w:sz w:val="28"/>
        <w:szCs w:val="28"/>
      </w:rPr>
    </w:pPr>
    <w:r w:rsidRPr="00D17267">
      <w:rPr>
        <w:rFonts w:ascii="仿宋" w:eastAsia="仿宋" w:hAnsi="仿宋" w:hint="eastAsia"/>
        <w:sz w:val="28"/>
        <w:szCs w:val="28"/>
      </w:rPr>
      <w:t>－</w:t>
    </w:r>
    <w:r w:rsidR="00183EAA" w:rsidRPr="00D17267">
      <w:rPr>
        <w:rFonts w:ascii="仿宋" w:eastAsia="仿宋" w:hAnsi="仿宋"/>
        <w:sz w:val="28"/>
        <w:szCs w:val="28"/>
      </w:rPr>
      <w:fldChar w:fldCharType="begin"/>
    </w:r>
    <w:r w:rsidRPr="00D17267">
      <w:rPr>
        <w:rFonts w:ascii="仿宋" w:eastAsia="仿宋" w:hAnsi="仿宋"/>
        <w:sz w:val="28"/>
        <w:szCs w:val="28"/>
      </w:rPr>
      <w:instrText>PAGE   \* MERGEFORMAT</w:instrText>
    </w:r>
    <w:r w:rsidR="00183EAA" w:rsidRPr="00D17267">
      <w:rPr>
        <w:rFonts w:ascii="仿宋" w:eastAsia="仿宋" w:hAnsi="仿宋"/>
        <w:sz w:val="28"/>
        <w:szCs w:val="28"/>
      </w:rPr>
      <w:fldChar w:fldCharType="separate"/>
    </w:r>
    <w:r w:rsidR="00515ECA" w:rsidRPr="00515ECA">
      <w:rPr>
        <w:rFonts w:ascii="仿宋" w:eastAsia="仿宋" w:hAnsi="仿宋"/>
        <w:noProof/>
        <w:sz w:val="28"/>
        <w:szCs w:val="28"/>
        <w:lang w:val="zh-CN"/>
      </w:rPr>
      <w:t>1</w:t>
    </w:r>
    <w:r w:rsidR="00183EAA" w:rsidRPr="00D17267">
      <w:rPr>
        <w:rFonts w:ascii="仿宋" w:eastAsia="仿宋" w:hAnsi="仿宋"/>
        <w:sz w:val="28"/>
        <w:szCs w:val="28"/>
      </w:rPr>
      <w:fldChar w:fldCharType="end"/>
    </w:r>
    <w:r w:rsidRPr="00D17267">
      <w:rPr>
        <w:rFonts w:ascii="仿宋" w:eastAsia="仿宋" w:hAnsi="仿宋" w:hint="eastAsia"/>
        <w:sz w:val="28"/>
        <w:szCs w:val="28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75489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29B" w:rsidRDefault="008F429B" w:rsidP="004A570A">
      <w:pPr>
        <w:ind w:firstLine="640"/>
      </w:pPr>
      <w:r>
        <w:separator/>
      </w:r>
    </w:p>
  </w:footnote>
  <w:footnote w:type="continuationSeparator" w:id="1">
    <w:p w:rsidR="008F429B" w:rsidRDefault="008F429B" w:rsidP="004A570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B05B46">
    <w:pPr>
      <w:ind w:firstLine="6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Pr="00754892" w:rsidRDefault="00754892" w:rsidP="00B05B46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92" w:rsidRDefault="00754892" w:rsidP="00754892">
    <w:pPr>
      <w:ind w:firstLine="6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7F5921"/>
    <w:multiLevelType w:val="singleLevel"/>
    <w:tmpl w:val="BF7F5921"/>
    <w:lvl w:ilvl="0">
      <w:start w:val="2"/>
      <w:numFmt w:val="decimal"/>
      <w:suff w:val="nothing"/>
      <w:lvlText w:val="%1、"/>
      <w:lvlJc w:val="left"/>
    </w:lvl>
  </w:abstractNum>
  <w:abstractNum w:abstractNumId="1">
    <w:nsid w:val="C6E901BE"/>
    <w:multiLevelType w:val="singleLevel"/>
    <w:tmpl w:val="C6E901B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69BAC32"/>
    <w:multiLevelType w:val="singleLevel"/>
    <w:tmpl w:val="E69BAC32"/>
    <w:lvl w:ilvl="0">
      <w:start w:val="1"/>
      <w:numFmt w:val="decimal"/>
      <w:suff w:val="nothing"/>
      <w:lvlText w:val="%1、"/>
      <w:lvlJc w:val="left"/>
    </w:lvl>
  </w:abstractNum>
  <w:abstractNum w:abstractNumId="3">
    <w:nsid w:val="E7C44E50"/>
    <w:multiLevelType w:val="singleLevel"/>
    <w:tmpl w:val="E7C44E50"/>
    <w:lvl w:ilvl="0">
      <w:start w:val="1"/>
      <w:numFmt w:val="chineseCounting"/>
      <w:suff w:val="nothing"/>
      <w:lvlText w:val="第%1，"/>
      <w:lvlJc w:val="left"/>
      <w:rPr>
        <w:rFonts w:hint="eastAsia"/>
      </w:rPr>
    </w:lvl>
  </w:abstractNum>
  <w:abstractNum w:abstractNumId="4">
    <w:nsid w:val="FFEF84A4"/>
    <w:multiLevelType w:val="singleLevel"/>
    <w:tmpl w:val="FFEF8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22D16845"/>
    <w:multiLevelType w:val="multilevel"/>
    <w:tmpl w:val="22D16845"/>
    <w:lvl w:ilvl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B0328D"/>
    <w:multiLevelType w:val="singleLevel"/>
    <w:tmpl w:val="27B032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380B3101"/>
    <w:multiLevelType w:val="multilevel"/>
    <w:tmpl w:val="380B3101"/>
    <w:lvl w:ilvl="0">
      <w:start w:val="1"/>
      <w:numFmt w:val="decimal"/>
      <w:lvlText w:val="%1."/>
      <w:lvlJc w:val="left"/>
      <w:pPr>
        <w:ind w:left="1045" w:hanging="405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C34BC6A"/>
    <w:multiLevelType w:val="singleLevel"/>
    <w:tmpl w:val="3C34BC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2E73F11"/>
    <w:multiLevelType w:val="singleLevel"/>
    <w:tmpl w:val="42E73F1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433626E8"/>
    <w:multiLevelType w:val="multilevel"/>
    <w:tmpl w:val="433626E8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539CEE3D"/>
    <w:multiLevelType w:val="singleLevel"/>
    <w:tmpl w:val="539CEE3D"/>
    <w:lvl w:ilvl="0">
      <w:start w:val="1"/>
      <w:numFmt w:val="decimal"/>
      <w:suff w:val="nothing"/>
      <w:lvlText w:val="%1、"/>
      <w:lvlJc w:val="left"/>
    </w:lvl>
  </w:abstractNum>
  <w:abstractNum w:abstractNumId="12">
    <w:nsid w:val="5C34A9A6"/>
    <w:multiLevelType w:val="singleLevel"/>
    <w:tmpl w:val="5C34A9A6"/>
    <w:lvl w:ilvl="0">
      <w:start w:val="3"/>
      <w:numFmt w:val="decimal"/>
      <w:suff w:val="nothing"/>
      <w:lvlText w:val="%1、"/>
      <w:lvlJc w:val="left"/>
    </w:lvl>
  </w:abstractNum>
  <w:abstractNum w:abstractNumId="13">
    <w:nsid w:val="5C8657F8"/>
    <w:multiLevelType w:val="singleLevel"/>
    <w:tmpl w:val="5C8657F8"/>
    <w:lvl w:ilvl="0">
      <w:start w:val="1"/>
      <w:numFmt w:val="decimal"/>
      <w:suff w:val="nothing"/>
      <w:lvlText w:val="%1、"/>
      <w:lvlJc w:val="left"/>
    </w:lvl>
  </w:abstractNum>
  <w:abstractNum w:abstractNumId="14">
    <w:nsid w:val="63FF4DE0"/>
    <w:multiLevelType w:val="singleLevel"/>
    <w:tmpl w:val="63FF4DE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6">
    <w:nsid w:val="7E502A0E"/>
    <w:multiLevelType w:val="singleLevel"/>
    <w:tmpl w:val="7E502A0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4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05"/>
  <w:drawingGridVerticalSpacing w:val="617"/>
  <w:noPunctuationKerning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81B5E"/>
    <w:rsid w:val="00097C4A"/>
    <w:rsid w:val="000A1D8A"/>
    <w:rsid w:val="000A417F"/>
    <w:rsid w:val="000B0241"/>
    <w:rsid w:val="000B02DF"/>
    <w:rsid w:val="000C4409"/>
    <w:rsid w:val="000D0360"/>
    <w:rsid w:val="000D23E8"/>
    <w:rsid w:val="000D4962"/>
    <w:rsid w:val="000D75DC"/>
    <w:rsid w:val="000E3852"/>
    <w:rsid w:val="000F57AE"/>
    <w:rsid w:val="00131976"/>
    <w:rsid w:val="00140E5C"/>
    <w:rsid w:val="00150F3A"/>
    <w:rsid w:val="00153DA1"/>
    <w:rsid w:val="001570BA"/>
    <w:rsid w:val="00162EB1"/>
    <w:rsid w:val="001702DF"/>
    <w:rsid w:val="00171DB5"/>
    <w:rsid w:val="00172D46"/>
    <w:rsid w:val="001765F5"/>
    <w:rsid w:val="00177B76"/>
    <w:rsid w:val="00177BB1"/>
    <w:rsid w:val="00183EAA"/>
    <w:rsid w:val="001B5734"/>
    <w:rsid w:val="001B635A"/>
    <w:rsid w:val="001B665D"/>
    <w:rsid w:val="001B674B"/>
    <w:rsid w:val="001B7A79"/>
    <w:rsid w:val="001C1DDF"/>
    <w:rsid w:val="001C33AF"/>
    <w:rsid w:val="001C41EF"/>
    <w:rsid w:val="001D1503"/>
    <w:rsid w:val="001D3E62"/>
    <w:rsid w:val="001D4DD7"/>
    <w:rsid w:val="001D5C88"/>
    <w:rsid w:val="001D5D29"/>
    <w:rsid w:val="001E1F54"/>
    <w:rsid w:val="001E5967"/>
    <w:rsid w:val="00204FDE"/>
    <w:rsid w:val="0022548E"/>
    <w:rsid w:val="00245278"/>
    <w:rsid w:val="00245E1D"/>
    <w:rsid w:val="002711D0"/>
    <w:rsid w:val="00272606"/>
    <w:rsid w:val="002856B2"/>
    <w:rsid w:val="002A64C3"/>
    <w:rsid w:val="002A7A38"/>
    <w:rsid w:val="002B4C54"/>
    <w:rsid w:val="002C18AD"/>
    <w:rsid w:val="002C23F3"/>
    <w:rsid w:val="002D1AF0"/>
    <w:rsid w:val="002D2579"/>
    <w:rsid w:val="002D308F"/>
    <w:rsid w:val="002D5C52"/>
    <w:rsid w:val="002E19BF"/>
    <w:rsid w:val="002F00E0"/>
    <w:rsid w:val="002F1640"/>
    <w:rsid w:val="002F3562"/>
    <w:rsid w:val="002F587D"/>
    <w:rsid w:val="00300F2E"/>
    <w:rsid w:val="0031275F"/>
    <w:rsid w:val="00317028"/>
    <w:rsid w:val="00340538"/>
    <w:rsid w:val="00352192"/>
    <w:rsid w:val="00360D61"/>
    <w:rsid w:val="00381733"/>
    <w:rsid w:val="00382317"/>
    <w:rsid w:val="00385294"/>
    <w:rsid w:val="00394C03"/>
    <w:rsid w:val="003A631B"/>
    <w:rsid w:val="003A791B"/>
    <w:rsid w:val="003C541E"/>
    <w:rsid w:val="003C7590"/>
    <w:rsid w:val="003F77D7"/>
    <w:rsid w:val="0040157F"/>
    <w:rsid w:val="00412A9A"/>
    <w:rsid w:val="00430BC8"/>
    <w:rsid w:val="00437225"/>
    <w:rsid w:val="004456A2"/>
    <w:rsid w:val="004612B2"/>
    <w:rsid w:val="004A570A"/>
    <w:rsid w:val="004C2615"/>
    <w:rsid w:val="004C6AD4"/>
    <w:rsid w:val="004D7C25"/>
    <w:rsid w:val="004E4D8C"/>
    <w:rsid w:val="005007DD"/>
    <w:rsid w:val="00515C9E"/>
    <w:rsid w:val="00515ECA"/>
    <w:rsid w:val="005173AD"/>
    <w:rsid w:val="005204B6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4BD7"/>
    <w:rsid w:val="005A5B98"/>
    <w:rsid w:val="005C6F9E"/>
    <w:rsid w:val="005C715D"/>
    <w:rsid w:val="005D0253"/>
    <w:rsid w:val="005D2C71"/>
    <w:rsid w:val="005E402B"/>
    <w:rsid w:val="005E6231"/>
    <w:rsid w:val="005F32B4"/>
    <w:rsid w:val="00600AA4"/>
    <w:rsid w:val="00615661"/>
    <w:rsid w:val="00621DF5"/>
    <w:rsid w:val="00623876"/>
    <w:rsid w:val="00634415"/>
    <w:rsid w:val="006519B4"/>
    <w:rsid w:val="006547A8"/>
    <w:rsid w:val="00663020"/>
    <w:rsid w:val="00691BF7"/>
    <w:rsid w:val="00692118"/>
    <w:rsid w:val="00693825"/>
    <w:rsid w:val="006A4D93"/>
    <w:rsid w:val="006C45AD"/>
    <w:rsid w:val="006C49CA"/>
    <w:rsid w:val="006C4A94"/>
    <w:rsid w:val="006D5C80"/>
    <w:rsid w:val="006D7EF0"/>
    <w:rsid w:val="006E7503"/>
    <w:rsid w:val="006E750E"/>
    <w:rsid w:val="007436E3"/>
    <w:rsid w:val="00745F72"/>
    <w:rsid w:val="00752886"/>
    <w:rsid w:val="00754892"/>
    <w:rsid w:val="00763BFD"/>
    <w:rsid w:val="00763CBD"/>
    <w:rsid w:val="0077033A"/>
    <w:rsid w:val="00773249"/>
    <w:rsid w:val="00780F73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739"/>
    <w:rsid w:val="008006D2"/>
    <w:rsid w:val="00813D96"/>
    <w:rsid w:val="00815EF1"/>
    <w:rsid w:val="00817DC2"/>
    <w:rsid w:val="008268E0"/>
    <w:rsid w:val="008378C0"/>
    <w:rsid w:val="00850700"/>
    <w:rsid w:val="008649E7"/>
    <w:rsid w:val="008735D3"/>
    <w:rsid w:val="00883FE6"/>
    <w:rsid w:val="00884311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8F429B"/>
    <w:rsid w:val="0090491A"/>
    <w:rsid w:val="009151B3"/>
    <w:rsid w:val="00922B78"/>
    <w:rsid w:val="009304B5"/>
    <w:rsid w:val="00950CAD"/>
    <w:rsid w:val="0097398A"/>
    <w:rsid w:val="00984E83"/>
    <w:rsid w:val="00984FC0"/>
    <w:rsid w:val="009858AF"/>
    <w:rsid w:val="0099366C"/>
    <w:rsid w:val="00995C45"/>
    <w:rsid w:val="009965B8"/>
    <w:rsid w:val="009A093F"/>
    <w:rsid w:val="009A18CC"/>
    <w:rsid w:val="009A1EB6"/>
    <w:rsid w:val="009B1A59"/>
    <w:rsid w:val="009B36DC"/>
    <w:rsid w:val="009D1473"/>
    <w:rsid w:val="009E4E88"/>
    <w:rsid w:val="009E7ADB"/>
    <w:rsid w:val="00A14330"/>
    <w:rsid w:val="00A17447"/>
    <w:rsid w:val="00A20645"/>
    <w:rsid w:val="00A27EDF"/>
    <w:rsid w:val="00A54557"/>
    <w:rsid w:val="00A642E5"/>
    <w:rsid w:val="00A67F8B"/>
    <w:rsid w:val="00A706CA"/>
    <w:rsid w:val="00A77A79"/>
    <w:rsid w:val="00A77DD0"/>
    <w:rsid w:val="00A83600"/>
    <w:rsid w:val="00A8772A"/>
    <w:rsid w:val="00AA136B"/>
    <w:rsid w:val="00AC74B6"/>
    <w:rsid w:val="00AC7D0B"/>
    <w:rsid w:val="00AD21F6"/>
    <w:rsid w:val="00AD687A"/>
    <w:rsid w:val="00AD6C5D"/>
    <w:rsid w:val="00AE6D97"/>
    <w:rsid w:val="00AF3B52"/>
    <w:rsid w:val="00AF7BE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1D13"/>
    <w:rsid w:val="00B650CF"/>
    <w:rsid w:val="00B67035"/>
    <w:rsid w:val="00B71DEB"/>
    <w:rsid w:val="00B75AF2"/>
    <w:rsid w:val="00B75E9F"/>
    <w:rsid w:val="00B83FB7"/>
    <w:rsid w:val="00B878CE"/>
    <w:rsid w:val="00BC7FC2"/>
    <w:rsid w:val="00BD0641"/>
    <w:rsid w:val="00BD2C83"/>
    <w:rsid w:val="00BF5567"/>
    <w:rsid w:val="00BF7627"/>
    <w:rsid w:val="00C41FF1"/>
    <w:rsid w:val="00C42423"/>
    <w:rsid w:val="00C47A9F"/>
    <w:rsid w:val="00C5544A"/>
    <w:rsid w:val="00C57F9F"/>
    <w:rsid w:val="00C70A6A"/>
    <w:rsid w:val="00C73A87"/>
    <w:rsid w:val="00CC7E46"/>
    <w:rsid w:val="00CD0E99"/>
    <w:rsid w:val="00CF0EC8"/>
    <w:rsid w:val="00D17267"/>
    <w:rsid w:val="00D313EA"/>
    <w:rsid w:val="00D3267F"/>
    <w:rsid w:val="00D40611"/>
    <w:rsid w:val="00D536A7"/>
    <w:rsid w:val="00D53CEB"/>
    <w:rsid w:val="00D57871"/>
    <w:rsid w:val="00D635AF"/>
    <w:rsid w:val="00D8594E"/>
    <w:rsid w:val="00D85E88"/>
    <w:rsid w:val="00D86CCC"/>
    <w:rsid w:val="00DD0E16"/>
    <w:rsid w:val="00DF733B"/>
    <w:rsid w:val="00E07FB2"/>
    <w:rsid w:val="00E46512"/>
    <w:rsid w:val="00E61524"/>
    <w:rsid w:val="00E61A89"/>
    <w:rsid w:val="00E67393"/>
    <w:rsid w:val="00E843B0"/>
    <w:rsid w:val="00E9361F"/>
    <w:rsid w:val="00E96644"/>
    <w:rsid w:val="00EA0688"/>
    <w:rsid w:val="00EA467B"/>
    <w:rsid w:val="00EB1FE0"/>
    <w:rsid w:val="00EC3DC3"/>
    <w:rsid w:val="00ED264E"/>
    <w:rsid w:val="00ED2BF6"/>
    <w:rsid w:val="00EE077C"/>
    <w:rsid w:val="00EE770F"/>
    <w:rsid w:val="00EF0BAC"/>
    <w:rsid w:val="00EF3407"/>
    <w:rsid w:val="00EF678E"/>
    <w:rsid w:val="00F2574D"/>
    <w:rsid w:val="00F260C4"/>
    <w:rsid w:val="00F32B06"/>
    <w:rsid w:val="00F34443"/>
    <w:rsid w:val="00F36E06"/>
    <w:rsid w:val="00F40ABB"/>
    <w:rsid w:val="00F47A69"/>
    <w:rsid w:val="00F545E1"/>
    <w:rsid w:val="00F608D3"/>
    <w:rsid w:val="00F74533"/>
    <w:rsid w:val="00FA0BD0"/>
    <w:rsid w:val="00FA36C6"/>
    <w:rsid w:val="00FB00D0"/>
    <w:rsid w:val="00FB6EE5"/>
    <w:rsid w:val="00FF7F41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annotation text" w:qFormat="1"/>
    <w:lsdException w:name="footer" w:uiPriority="99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0B"/>
    <w:pPr>
      <w:widowControl w:val="0"/>
      <w:overflowPunct w:val="0"/>
      <w:adjustRightInd w:val="0"/>
      <w:ind w:firstLineChars="200" w:firstLine="622"/>
      <w:jc w:val="both"/>
    </w:pPr>
    <w:rPr>
      <w:rFonts w:ascii="仿宋_GB2312" w:eastAsia="仿宋_GB2312"/>
      <w:bCs/>
      <w:kern w:val="36"/>
      <w:sz w:val="32"/>
      <w:szCs w:val="32"/>
    </w:rPr>
  </w:style>
  <w:style w:type="paragraph" w:styleId="1">
    <w:name w:val="heading 1"/>
    <w:basedOn w:val="a"/>
    <w:next w:val="a"/>
    <w:link w:val="1Char"/>
    <w:uiPriority w:val="9"/>
    <w:rsid w:val="00004BC8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footer"/>
    <w:basedOn w:val="a"/>
    <w:link w:val="Char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042B94"/>
    <w:rPr>
      <w:kern w:val="2"/>
      <w:sz w:val="18"/>
      <w:szCs w:val="18"/>
    </w:rPr>
  </w:style>
  <w:style w:type="paragraph" w:styleId="a5">
    <w:name w:val="Balloon Text"/>
    <w:basedOn w:val="a"/>
    <w:link w:val="Char0"/>
    <w:rsid w:val="00042B94"/>
    <w:rPr>
      <w:sz w:val="18"/>
      <w:szCs w:val="18"/>
    </w:rPr>
  </w:style>
  <w:style w:type="character" w:customStyle="1" w:styleId="Char0">
    <w:name w:val="批注框文本 Char"/>
    <w:link w:val="a5"/>
    <w:rsid w:val="00042B94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0B02DF"/>
    <w:pPr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7">
    <w:name w:val="Table Grid"/>
    <w:basedOn w:val="a1"/>
    <w:uiPriority w:val="39"/>
    <w:qFormat/>
    <w:rsid w:val="006C45A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E61524"/>
  </w:style>
  <w:style w:type="character" w:customStyle="1" w:styleId="s1">
    <w:name w:val="s1"/>
    <w:basedOn w:val="a0"/>
    <w:rsid w:val="00E61524"/>
  </w:style>
  <w:style w:type="character" w:customStyle="1" w:styleId="font11">
    <w:name w:val="font11"/>
    <w:basedOn w:val="a0"/>
    <w:qFormat/>
    <w:rsid w:val="000B0241"/>
    <w:rPr>
      <w:rFonts w:ascii="宋体" w:eastAsia="宋体" w:hAnsi="宋体" w:cs="宋体" w:hint="eastAsia"/>
      <w:color w:val="000000"/>
      <w:sz w:val="44"/>
      <w:szCs w:val="4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004BC8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uiPriority w:val="39"/>
    <w:unhideWhenUsed/>
    <w:qFormat/>
    <w:rsid w:val="00004BC8"/>
    <w:pPr>
      <w:tabs>
        <w:tab w:val="right" w:leader="dot" w:pos="8364"/>
      </w:tabs>
    </w:pPr>
    <w:rPr>
      <w:rFonts w:eastAsia="宋体"/>
      <w:sz w:val="21"/>
    </w:rPr>
  </w:style>
  <w:style w:type="character" w:styleId="a8">
    <w:name w:val="Hyperlink"/>
    <w:uiPriority w:val="99"/>
    <w:unhideWhenUsed/>
    <w:qFormat/>
    <w:rsid w:val="00004BC8"/>
    <w:rPr>
      <w:color w:val="0000FF"/>
      <w:u w:val="single"/>
    </w:rPr>
  </w:style>
  <w:style w:type="paragraph" w:customStyle="1" w:styleId="TOC1">
    <w:name w:val="TOC 标题1"/>
    <w:basedOn w:val="1"/>
    <w:next w:val="a"/>
    <w:uiPriority w:val="39"/>
    <w:qFormat/>
    <w:rsid w:val="00004BC8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9">
    <w:name w:val="annotation text"/>
    <w:basedOn w:val="a"/>
    <w:link w:val="Char1"/>
    <w:qFormat/>
    <w:rsid w:val="00B83FB7"/>
    <w:pPr>
      <w:jc w:val="left"/>
    </w:pPr>
    <w:rPr>
      <w:rFonts w:eastAsia="宋体"/>
    </w:rPr>
  </w:style>
  <w:style w:type="character" w:customStyle="1" w:styleId="Char1">
    <w:name w:val="批注文字 Char"/>
    <w:basedOn w:val="a0"/>
    <w:link w:val="a9"/>
    <w:qFormat/>
    <w:rsid w:val="00B83FB7"/>
    <w:rPr>
      <w:kern w:val="2"/>
      <w:sz w:val="32"/>
      <w:szCs w:val="24"/>
    </w:rPr>
  </w:style>
  <w:style w:type="character" w:styleId="aa">
    <w:name w:val="annotation reference"/>
    <w:basedOn w:val="a0"/>
    <w:qFormat/>
    <w:rsid w:val="00B83FB7"/>
    <w:rPr>
      <w:sz w:val="21"/>
      <w:szCs w:val="21"/>
    </w:rPr>
  </w:style>
  <w:style w:type="paragraph" w:styleId="ab">
    <w:name w:val="Title"/>
    <w:basedOn w:val="a"/>
    <w:next w:val="a"/>
    <w:link w:val="Char2"/>
    <w:qFormat/>
    <w:rsid w:val="004A570A"/>
    <w:pPr>
      <w:snapToGrid w:val="0"/>
      <w:spacing w:line="300" w:lineRule="auto"/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character" w:customStyle="1" w:styleId="Char2">
    <w:name w:val="标题 Char"/>
    <w:basedOn w:val="a0"/>
    <w:link w:val="ab"/>
    <w:rsid w:val="004A570A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11">
    <w:name w:val="标题1"/>
    <w:basedOn w:val="a"/>
    <w:link w:val="1Char0"/>
    <w:qFormat/>
    <w:rsid w:val="00623876"/>
    <w:rPr>
      <w:rFonts w:ascii="黑体" w:eastAsia="黑体" w:hAnsi="黑体"/>
    </w:rPr>
  </w:style>
  <w:style w:type="character" w:customStyle="1" w:styleId="1Char0">
    <w:name w:val="标题1 Char"/>
    <w:basedOn w:val="a0"/>
    <w:link w:val="11"/>
    <w:rsid w:val="00623876"/>
    <w:rPr>
      <w:rFonts w:ascii="黑体" w:eastAsia="黑体" w:hAnsi="黑体"/>
      <w:bCs/>
      <w:kern w:val="36"/>
      <w:sz w:val="32"/>
      <w:szCs w:val="32"/>
    </w:rPr>
  </w:style>
  <w:style w:type="paragraph" w:customStyle="1" w:styleId="ac">
    <w:name w:val="标题２"/>
    <w:basedOn w:val="a"/>
    <w:link w:val="Char3"/>
    <w:qFormat/>
    <w:rsid w:val="00EA0688"/>
    <w:rPr>
      <w:rFonts w:ascii="楷体_GB2312" w:eastAsia="楷体_GB2312" w:hAnsi="仿宋"/>
    </w:rPr>
  </w:style>
  <w:style w:type="character" w:customStyle="1" w:styleId="Char3">
    <w:name w:val="标题２ Char"/>
    <w:basedOn w:val="a0"/>
    <w:link w:val="ac"/>
    <w:rsid w:val="00EA0688"/>
    <w:rPr>
      <w:rFonts w:ascii="楷体_GB2312" w:eastAsia="楷体_GB2312" w:hAnsi="仿宋"/>
      <w:bCs/>
      <w:kern w:val="36"/>
      <w:sz w:val="32"/>
      <w:szCs w:val="32"/>
    </w:rPr>
  </w:style>
  <w:style w:type="character" w:customStyle="1" w:styleId="p9h1">
    <w:name w:val="p9h1"/>
    <w:qFormat/>
    <w:rsid w:val="00272606"/>
    <w:rPr>
      <w:color w:val="000000"/>
      <w:sz w:val="18"/>
      <w:szCs w:val="18"/>
      <w:u w:val="none"/>
    </w:rPr>
  </w:style>
  <w:style w:type="paragraph" w:styleId="ad">
    <w:name w:val="header"/>
    <w:basedOn w:val="a"/>
    <w:link w:val="Char4"/>
    <w:semiHidden/>
    <w:unhideWhenUsed/>
    <w:rsid w:val="00654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semiHidden/>
    <w:rsid w:val="006547A8"/>
    <w:rPr>
      <w:rFonts w:ascii="仿宋_GB2312" w:eastAsia="仿宋_GB2312"/>
      <w:bCs/>
      <w:kern w:val="3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F4B9-F1BC-49D1-AA2E-E83AC10E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2023-08-03T08:10:00Z</cp:lastPrinted>
  <dcterms:created xsi:type="dcterms:W3CDTF">2023-08-03T10:05:00Z</dcterms:created>
  <dcterms:modified xsi:type="dcterms:W3CDTF">2023-08-03T10:05:00Z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