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sz w:val="52"/>
          <w:szCs w:val="52"/>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52"/>
          <w:szCs w:val="52"/>
        </w:rPr>
      </w:pPr>
      <w:r>
        <w:rPr>
          <w:rFonts w:hint="eastAsia" w:ascii="宋体" w:hAnsi="宋体" w:eastAsia="宋体" w:cs="宋体"/>
          <w:b/>
          <w:bCs/>
          <w:sz w:val="52"/>
          <w:szCs w:val="52"/>
        </w:rPr>
        <w:t>国家社会科学基金后期资助项目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52"/>
          <w:szCs w:val="52"/>
        </w:rPr>
      </w:pPr>
      <w:r>
        <w:rPr>
          <w:rFonts w:hint="eastAsia" w:ascii="宋体" w:hAnsi="宋体" w:eastAsia="宋体" w:cs="宋体"/>
          <w:b/>
          <w:bCs/>
          <w:sz w:val="52"/>
          <w:szCs w:val="52"/>
        </w:rPr>
        <w:t>实施办法（暂行）</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52"/>
          <w:szCs w:val="52"/>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52"/>
          <w:szCs w:val="52"/>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52"/>
          <w:szCs w:val="52"/>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52"/>
          <w:szCs w:val="52"/>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52"/>
          <w:szCs w:val="52"/>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52"/>
          <w:szCs w:val="52"/>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52"/>
          <w:szCs w:val="52"/>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bCs/>
          <w:sz w:val="52"/>
          <w:szCs w:val="52"/>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bCs/>
          <w:sz w:val="52"/>
          <w:szCs w:val="52"/>
          <w:lang w:val="en-US" w:eastAsia="zh-CN"/>
        </w:rPr>
      </w:pPr>
    </w:p>
    <w:p>
      <w:pPr>
        <w:jc w:val="center"/>
        <w:rPr>
          <w:rFonts w:hint="eastAsia" w:ascii="楷体_GB2312" w:hAnsi="楷体_GB2312" w:eastAsia="楷体_GB2312" w:cs="楷体_GB2312"/>
          <w:b/>
          <w:bCs/>
          <w:sz w:val="36"/>
          <w:szCs w:val="36"/>
        </w:rPr>
      </w:pPr>
      <w:r>
        <w:rPr>
          <w:rFonts w:hint="eastAsia" w:ascii="楷体_GB2312" w:hAnsi="楷体_GB2312" w:eastAsia="楷体_GB2312" w:cs="楷体_GB2312"/>
          <w:b/>
          <w:bCs/>
          <w:sz w:val="36"/>
          <w:szCs w:val="36"/>
        </w:rPr>
        <w:t>全国哲学社会科学规划办公室</w:t>
      </w:r>
    </w:p>
    <w:p>
      <w:pPr>
        <w:jc w:val="center"/>
        <w:rPr>
          <w:rFonts w:hint="eastAsia" w:ascii="楷体_GB2312" w:hAnsi="楷体_GB2312" w:eastAsia="楷体_GB2312" w:cs="楷体_GB2312"/>
          <w:b/>
          <w:bCs/>
          <w:sz w:val="36"/>
          <w:szCs w:val="36"/>
        </w:rPr>
      </w:pPr>
      <w:r>
        <w:rPr>
          <w:rFonts w:hint="eastAsia" w:ascii="楷体_GB2312" w:hAnsi="楷体_GB2312" w:eastAsia="楷体_GB2312" w:cs="楷体_GB2312"/>
          <w:b/>
          <w:bCs/>
          <w:sz w:val="36"/>
          <w:szCs w:val="36"/>
        </w:rPr>
        <w:t>2011年05月</w:t>
      </w:r>
    </w:p>
    <w:p>
      <w:pPr>
        <w:rPr>
          <w:rFonts w:hint="eastAsia"/>
        </w:rPr>
      </w:pPr>
    </w:p>
    <w:p>
      <w:pPr>
        <w:rPr>
          <w:rFonts w:hint="eastAsia"/>
        </w:rPr>
      </w:pPr>
    </w:p>
    <w:p>
      <w:pPr>
        <w:rPr>
          <w:rFonts w:hint="eastAsia"/>
        </w:rPr>
      </w:pPr>
    </w:p>
    <w:p>
      <w:pPr>
        <w:rPr>
          <w:rFonts w:hint="eastAsia"/>
        </w:rPr>
      </w:pPr>
    </w:p>
    <w:p>
      <w:pPr>
        <w:rPr>
          <w:rFonts w:hint="eastAsia" w:ascii="黑体" w:hAnsi="黑体" w:eastAsia="黑体" w:cs="黑体"/>
          <w:b/>
          <w:bCs/>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rPr>
          <w:rFonts w:hint="eastAsia" w:ascii="宋体" w:hAnsi="宋体" w:eastAsia="宋体" w:cs="宋体"/>
          <w:b/>
          <w:bCs/>
          <w:sz w:val="32"/>
          <w:szCs w:val="32"/>
        </w:rPr>
      </w:pPr>
      <w:r>
        <w:rPr>
          <w:rFonts w:hint="eastAsia" w:ascii="宋体" w:hAnsi="宋体" w:eastAsia="宋体" w:cs="宋体"/>
          <w:b/>
          <w:bCs/>
          <w:sz w:val="32"/>
          <w:szCs w:val="32"/>
        </w:rPr>
        <w:t>第一章 总 则</w:t>
      </w:r>
    </w:p>
    <w:p>
      <w:pPr>
        <w:rPr>
          <w:rFonts w:hint="eastAsia" w:ascii="宋体" w:hAnsi="宋体" w:eastAsia="宋体" w:cs="宋体"/>
          <w:sz w:val="32"/>
          <w:szCs w:val="32"/>
        </w:rPr>
      </w:pPr>
      <w:r>
        <w:rPr>
          <w:rFonts w:hint="eastAsia" w:ascii="宋体" w:hAnsi="宋体" w:eastAsia="宋体" w:cs="宋体"/>
          <w:sz w:val="32"/>
          <w:szCs w:val="32"/>
        </w:rPr>
        <w:t>　　第一条　为了进一步发挥国家社会科学基金（下称国家社科基金）在促进我国哲学社会科学繁荣发展中的导向作用，鼓励广大社科研究者潜心治学，扶持基础研究的优秀成果，特设立国家社科基金后期资助项目。</w:t>
      </w:r>
    </w:p>
    <w:p>
      <w:pPr>
        <w:rPr>
          <w:rFonts w:hint="eastAsia" w:ascii="宋体" w:hAnsi="宋体" w:eastAsia="宋体" w:cs="宋体"/>
          <w:sz w:val="32"/>
          <w:szCs w:val="32"/>
        </w:rPr>
      </w:pPr>
      <w:r>
        <w:rPr>
          <w:rFonts w:hint="eastAsia" w:ascii="宋体" w:hAnsi="宋体" w:eastAsia="宋体" w:cs="宋体"/>
          <w:sz w:val="32"/>
          <w:szCs w:val="32"/>
        </w:rPr>
        <w:t>　　第二条　国家社科基金后期资助项目是国家社科基金项目主要类别之一，与其他类别的国家社科基金项目具有同等学术地位。</w:t>
      </w:r>
    </w:p>
    <w:p>
      <w:pPr>
        <w:rPr>
          <w:rFonts w:hint="eastAsia" w:ascii="宋体" w:hAnsi="宋体" w:eastAsia="宋体" w:cs="宋体"/>
          <w:sz w:val="32"/>
          <w:szCs w:val="32"/>
        </w:rPr>
      </w:pPr>
      <w:r>
        <w:rPr>
          <w:rFonts w:hint="eastAsia" w:ascii="宋体" w:hAnsi="宋体" w:eastAsia="宋体" w:cs="宋体"/>
          <w:sz w:val="32"/>
          <w:szCs w:val="32"/>
        </w:rPr>
        <w:t>　　第三条</w:t>
      </w:r>
    </w:p>
    <w:p>
      <w:pPr>
        <w:rPr>
          <w:rFonts w:hint="eastAsia" w:ascii="宋体" w:hAnsi="宋体" w:eastAsia="宋体" w:cs="宋体"/>
          <w:sz w:val="32"/>
          <w:szCs w:val="32"/>
        </w:rPr>
      </w:pPr>
      <w:r>
        <w:rPr>
          <w:rFonts w:hint="eastAsia" w:ascii="宋体" w:hAnsi="宋体" w:eastAsia="宋体" w:cs="宋体"/>
          <w:sz w:val="32"/>
          <w:szCs w:val="32"/>
        </w:rPr>
        <w:t>　　国家社科基金后期资助项目面向全国，经由各省区市社科规划办和在京委托管理单位自由申报，择优立项。</w:t>
      </w:r>
    </w:p>
    <w:p>
      <w:pPr>
        <w:rPr>
          <w:rFonts w:hint="eastAsia" w:ascii="宋体" w:hAnsi="宋体" w:eastAsia="宋体" w:cs="宋体"/>
          <w:b/>
          <w:bCs/>
          <w:sz w:val="32"/>
          <w:szCs w:val="32"/>
        </w:rPr>
      </w:pPr>
      <w:r>
        <w:rPr>
          <w:rFonts w:hint="eastAsia" w:ascii="宋体" w:hAnsi="宋体" w:eastAsia="宋体" w:cs="宋体"/>
          <w:b/>
          <w:bCs/>
          <w:sz w:val="32"/>
          <w:szCs w:val="32"/>
        </w:rPr>
        <w:t>第二章 资助范围</w:t>
      </w:r>
    </w:p>
    <w:p>
      <w:pPr>
        <w:rPr>
          <w:rFonts w:hint="eastAsia" w:ascii="宋体" w:hAnsi="宋体" w:eastAsia="宋体" w:cs="宋体"/>
          <w:sz w:val="32"/>
          <w:szCs w:val="32"/>
        </w:rPr>
      </w:pPr>
      <w:r>
        <w:rPr>
          <w:rFonts w:hint="eastAsia" w:ascii="宋体" w:hAnsi="宋体" w:eastAsia="宋体" w:cs="宋体"/>
          <w:sz w:val="32"/>
          <w:szCs w:val="32"/>
        </w:rPr>
        <w:t>　　第四条　国家社科基金后期资助项目主要资助人文与社会科学基础研究的学术成果。以资助学术专著为主，也可资助少量学术译著、学术资料汇编和工具书等。论文及论文集、教材、研究报告、软件等暂不资助。博士研究生的毕业论文，须在通过答辩3年以后并经过较大修改方可申报。</w:t>
      </w:r>
    </w:p>
    <w:p>
      <w:pPr>
        <w:rPr>
          <w:rFonts w:hint="eastAsia" w:ascii="宋体" w:hAnsi="宋体" w:eastAsia="宋体" w:cs="宋体"/>
          <w:b/>
          <w:bCs/>
          <w:sz w:val="32"/>
          <w:szCs w:val="32"/>
        </w:rPr>
      </w:pPr>
      <w:r>
        <w:rPr>
          <w:rFonts w:hint="eastAsia" w:ascii="宋体" w:hAnsi="宋体" w:eastAsia="宋体" w:cs="宋体"/>
          <w:b/>
          <w:bCs/>
          <w:sz w:val="32"/>
          <w:szCs w:val="32"/>
        </w:rPr>
        <w:t>第三章 申报条件</w:t>
      </w:r>
    </w:p>
    <w:p>
      <w:pPr>
        <w:rPr>
          <w:rFonts w:hint="eastAsia" w:ascii="宋体" w:hAnsi="宋体" w:eastAsia="宋体" w:cs="宋体"/>
          <w:sz w:val="32"/>
          <w:szCs w:val="32"/>
        </w:rPr>
      </w:pPr>
      <w:r>
        <w:rPr>
          <w:rFonts w:hint="eastAsia" w:ascii="宋体" w:hAnsi="宋体" w:eastAsia="宋体" w:cs="宋体"/>
          <w:sz w:val="32"/>
          <w:szCs w:val="32"/>
        </w:rPr>
        <w:t>　　第五条　国家社科基金后期资助项目所资助的成果应是基本完成（80%以上）并且尚未出版的中文书稿或学术资料汇编和工具书等。</w:t>
      </w:r>
    </w:p>
    <w:p>
      <w:pPr>
        <w:rPr>
          <w:rFonts w:hint="eastAsia" w:ascii="宋体" w:hAnsi="宋体" w:eastAsia="宋体" w:cs="宋体"/>
          <w:sz w:val="32"/>
          <w:szCs w:val="32"/>
        </w:rPr>
      </w:pPr>
      <w:r>
        <w:rPr>
          <w:rFonts w:hint="eastAsia" w:ascii="宋体" w:hAnsi="宋体" w:eastAsia="宋体" w:cs="宋体"/>
          <w:sz w:val="32"/>
          <w:szCs w:val="32"/>
        </w:rPr>
        <w:t>　　第六条　申报成果应不违背党的基本理论，且具有原创性或开拓性，达到本学科领域先进水平。</w:t>
      </w:r>
    </w:p>
    <w:p>
      <w:pPr>
        <w:rPr>
          <w:rFonts w:hint="eastAsia" w:ascii="宋体" w:hAnsi="宋体" w:eastAsia="宋体" w:cs="宋体"/>
          <w:sz w:val="32"/>
          <w:szCs w:val="32"/>
        </w:rPr>
      </w:pPr>
      <w:r>
        <w:rPr>
          <w:rFonts w:hint="eastAsia" w:ascii="宋体" w:hAnsi="宋体" w:eastAsia="宋体" w:cs="宋体"/>
          <w:sz w:val="32"/>
          <w:szCs w:val="32"/>
        </w:rPr>
        <w:t>　　第七条　申报成果须由三名正高职同行专家书面推荐。推荐者须承担信誉责任。</w:t>
      </w:r>
    </w:p>
    <w:p>
      <w:pPr>
        <w:rPr>
          <w:rFonts w:hint="eastAsia" w:ascii="宋体" w:hAnsi="宋体" w:eastAsia="宋体" w:cs="宋体"/>
          <w:sz w:val="32"/>
          <w:szCs w:val="32"/>
        </w:rPr>
      </w:pPr>
      <w:r>
        <w:rPr>
          <w:rFonts w:hint="eastAsia" w:ascii="宋体" w:hAnsi="宋体" w:eastAsia="宋体" w:cs="宋体"/>
          <w:sz w:val="32"/>
          <w:szCs w:val="32"/>
        </w:rPr>
        <w:t>　　第八条　出版著作的修订本，不能申报。在研的国家社科基金项目成果不能申报。</w:t>
      </w:r>
    </w:p>
    <w:p>
      <w:pPr>
        <w:rPr>
          <w:rFonts w:hint="eastAsia" w:ascii="宋体" w:hAnsi="宋体" w:eastAsia="宋体" w:cs="宋体"/>
          <w:sz w:val="32"/>
          <w:szCs w:val="32"/>
        </w:rPr>
      </w:pPr>
      <w:r>
        <w:rPr>
          <w:rFonts w:hint="eastAsia" w:ascii="宋体" w:hAnsi="宋体" w:eastAsia="宋体" w:cs="宋体"/>
          <w:sz w:val="32"/>
          <w:szCs w:val="32"/>
        </w:rPr>
        <w:t>　　第九条　申报成果不存在知识产权纠纷。</w:t>
      </w:r>
    </w:p>
    <w:p>
      <w:pPr>
        <w:rPr>
          <w:rFonts w:hint="eastAsia" w:ascii="宋体" w:hAnsi="宋体" w:eastAsia="宋体" w:cs="宋体"/>
          <w:b/>
          <w:bCs/>
          <w:sz w:val="32"/>
          <w:szCs w:val="32"/>
        </w:rPr>
      </w:pPr>
      <w:r>
        <w:rPr>
          <w:rFonts w:hint="eastAsia" w:ascii="宋体" w:hAnsi="宋体" w:eastAsia="宋体" w:cs="宋体"/>
          <w:b/>
          <w:bCs/>
          <w:sz w:val="32"/>
          <w:szCs w:val="32"/>
        </w:rPr>
        <w:t>第四章 申报评审程序</w:t>
      </w:r>
    </w:p>
    <w:p>
      <w:pPr>
        <w:rPr>
          <w:rFonts w:hint="eastAsia" w:ascii="宋体" w:hAnsi="宋体" w:eastAsia="宋体" w:cs="宋体"/>
          <w:sz w:val="32"/>
          <w:szCs w:val="32"/>
        </w:rPr>
      </w:pPr>
      <w:r>
        <w:rPr>
          <w:rFonts w:hint="eastAsia" w:ascii="宋体" w:hAnsi="宋体" w:eastAsia="宋体" w:cs="宋体"/>
          <w:sz w:val="32"/>
          <w:szCs w:val="32"/>
        </w:rPr>
        <w:t>　　第十条</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全国哲学社会科学规划办公室（下称全国社科规划办）常年受理国家社科基金后期资助项目的申报。</w:t>
      </w:r>
    </w:p>
    <w:p>
      <w:pPr>
        <w:rPr>
          <w:rFonts w:hint="eastAsia" w:ascii="宋体" w:hAnsi="宋体" w:eastAsia="宋体" w:cs="宋体"/>
          <w:sz w:val="32"/>
          <w:szCs w:val="32"/>
        </w:rPr>
      </w:pPr>
      <w:r>
        <w:rPr>
          <w:rFonts w:hint="eastAsia" w:ascii="宋体" w:hAnsi="宋体" w:eastAsia="宋体" w:cs="宋体"/>
          <w:sz w:val="32"/>
          <w:szCs w:val="32"/>
        </w:rPr>
        <w:t>　　第十一条　申请人须从全国社科规划办网站下载《国家社科基金后期资助项目申请书》；将填写好的申请书及申报成果等相关材料按照当年项目申报公告的要求，经由各地社科规划办或在京委托管理单位按有关程序报送全国社科规划办。</w:t>
      </w:r>
    </w:p>
    <w:p>
      <w:pPr>
        <w:rPr>
          <w:rFonts w:hint="eastAsia" w:ascii="宋体" w:hAnsi="宋体" w:eastAsia="宋体" w:cs="宋体"/>
          <w:sz w:val="32"/>
          <w:szCs w:val="32"/>
        </w:rPr>
      </w:pPr>
      <w:r>
        <w:rPr>
          <w:rFonts w:hint="eastAsia" w:ascii="宋体" w:hAnsi="宋体" w:eastAsia="宋体" w:cs="宋体"/>
          <w:sz w:val="32"/>
          <w:szCs w:val="32"/>
        </w:rPr>
        <w:t>　　第十二条　国家社科基金后期资助项目的评审工作由全国社科规划办负责组织。</w:t>
      </w:r>
    </w:p>
    <w:p>
      <w:pPr>
        <w:rPr>
          <w:rFonts w:hint="eastAsia" w:ascii="宋体" w:hAnsi="宋体" w:eastAsia="宋体" w:cs="宋体"/>
          <w:sz w:val="32"/>
          <w:szCs w:val="32"/>
        </w:rPr>
      </w:pPr>
      <w:r>
        <w:rPr>
          <w:rFonts w:hint="eastAsia" w:ascii="宋体" w:hAnsi="宋体" w:eastAsia="宋体" w:cs="宋体"/>
          <w:sz w:val="32"/>
          <w:szCs w:val="32"/>
        </w:rPr>
        <w:t>　　第十三条　国家社科基金后期资助项目的最终立项，须由全国哲学社会科学规划领导小组批准。</w:t>
      </w:r>
    </w:p>
    <w:p>
      <w:pPr>
        <w:rPr>
          <w:rFonts w:hint="eastAsia" w:ascii="宋体" w:hAnsi="宋体" w:eastAsia="宋体" w:cs="宋体"/>
          <w:b/>
          <w:bCs/>
          <w:sz w:val="32"/>
          <w:szCs w:val="32"/>
        </w:rPr>
      </w:pPr>
      <w:r>
        <w:rPr>
          <w:rFonts w:hint="eastAsia" w:ascii="宋体" w:hAnsi="宋体" w:eastAsia="宋体" w:cs="宋体"/>
          <w:b/>
          <w:bCs/>
          <w:sz w:val="32"/>
          <w:szCs w:val="32"/>
        </w:rPr>
        <w:t>第五章 结项、资助与出版</w:t>
      </w:r>
    </w:p>
    <w:p>
      <w:pPr>
        <w:rPr>
          <w:rFonts w:hint="eastAsia" w:ascii="宋体" w:hAnsi="宋体" w:eastAsia="宋体" w:cs="宋体"/>
          <w:sz w:val="32"/>
          <w:szCs w:val="32"/>
        </w:rPr>
      </w:pPr>
      <w:r>
        <w:rPr>
          <w:rFonts w:hint="eastAsia" w:ascii="宋体" w:hAnsi="宋体" w:eastAsia="宋体" w:cs="宋体"/>
          <w:sz w:val="32"/>
          <w:szCs w:val="32"/>
        </w:rPr>
        <w:t>　　第十四条　国家社科基金后期资助项目的资助经费主要用于后续研究和出版。</w:t>
      </w:r>
    </w:p>
    <w:p>
      <w:pPr>
        <w:rPr>
          <w:rFonts w:hint="eastAsia" w:ascii="宋体" w:hAnsi="宋体" w:eastAsia="宋体" w:cs="宋体"/>
          <w:sz w:val="32"/>
          <w:szCs w:val="32"/>
        </w:rPr>
      </w:pPr>
      <w:r>
        <w:rPr>
          <w:rFonts w:hint="eastAsia" w:ascii="宋体" w:hAnsi="宋体" w:eastAsia="宋体" w:cs="宋体"/>
          <w:sz w:val="32"/>
          <w:szCs w:val="32"/>
        </w:rPr>
        <w:t>　　第十五条　国家社科基金后期资助项目经费资助强度与国家社科基金一般项目大致相当。具体数额由本人申请，评审专家提出建议，全国社科规划办批准。</w:t>
      </w:r>
    </w:p>
    <w:p>
      <w:pPr>
        <w:rPr>
          <w:rFonts w:hint="eastAsia" w:ascii="宋体" w:hAnsi="宋体" w:eastAsia="宋体" w:cs="宋体"/>
          <w:sz w:val="32"/>
          <w:szCs w:val="32"/>
        </w:rPr>
      </w:pPr>
      <w:r>
        <w:rPr>
          <w:rFonts w:hint="eastAsia" w:ascii="宋体" w:hAnsi="宋体" w:eastAsia="宋体" w:cs="宋体"/>
          <w:sz w:val="32"/>
          <w:szCs w:val="32"/>
        </w:rPr>
        <w:t>　　第十六条　国家社科基金后期资助项目完成后，按有关程序送全国社科规划办办理结项手续。</w:t>
      </w:r>
    </w:p>
    <w:p>
      <w:pPr>
        <w:rPr>
          <w:rFonts w:hint="eastAsia" w:ascii="宋体" w:hAnsi="宋体" w:eastAsia="宋体" w:cs="宋体"/>
          <w:sz w:val="32"/>
          <w:szCs w:val="32"/>
        </w:rPr>
      </w:pPr>
      <w:r>
        <w:rPr>
          <w:rFonts w:hint="eastAsia" w:ascii="宋体" w:hAnsi="宋体" w:eastAsia="宋体" w:cs="宋体"/>
          <w:sz w:val="32"/>
          <w:szCs w:val="32"/>
        </w:rPr>
        <w:t>　　第十七条　国家社科基金后期资助项目立项后的继续研究经费，由项目负责人按规定自主使用并由单位财务部门管理；其余经费待验收合格后拨付有关出版社资助出版并由全国社科规划办统一管理。如申报评审过程中或立项后申请人擅自出版申报成果，将视为申报无效或终止立项协议，并按有关规定追回所拨经费。</w:t>
      </w:r>
    </w:p>
    <w:p>
      <w:pPr>
        <w:rPr>
          <w:rFonts w:hint="eastAsia" w:ascii="宋体" w:hAnsi="宋体" w:eastAsia="宋体" w:cs="宋体"/>
          <w:b/>
          <w:bCs/>
          <w:sz w:val="32"/>
          <w:szCs w:val="32"/>
        </w:rPr>
      </w:pPr>
      <w:r>
        <w:rPr>
          <w:rFonts w:hint="eastAsia" w:ascii="宋体" w:hAnsi="宋体" w:eastAsia="宋体" w:cs="宋体"/>
          <w:b/>
          <w:bCs/>
          <w:sz w:val="32"/>
          <w:szCs w:val="32"/>
        </w:rPr>
        <w:t>第六章 附 则</w:t>
      </w:r>
    </w:p>
    <w:p>
      <w:pPr>
        <w:rPr>
          <w:rFonts w:hint="eastAsia" w:ascii="宋体" w:hAnsi="宋体" w:eastAsia="宋体" w:cs="宋体"/>
          <w:sz w:val="32"/>
          <w:szCs w:val="32"/>
        </w:rPr>
      </w:pPr>
      <w:r>
        <w:rPr>
          <w:rFonts w:hint="eastAsia" w:ascii="宋体" w:hAnsi="宋体" w:eastAsia="宋体" w:cs="宋体"/>
          <w:sz w:val="32"/>
          <w:szCs w:val="32"/>
        </w:rPr>
        <w:t>　　第十八条　本实施办法的解释权属于</w:t>
      </w:r>
      <w:bookmarkStart w:id="0" w:name="_GoBack"/>
      <w:bookmarkEnd w:id="0"/>
      <w:r>
        <w:rPr>
          <w:rFonts w:hint="eastAsia" w:ascii="宋体" w:hAnsi="宋体" w:eastAsia="宋体" w:cs="宋体"/>
          <w:sz w:val="32"/>
          <w:szCs w:val="32"/>
        </w:rPr>
        <w:t>全国社科规划办。</w:t>
      </w:r>
    </w:p>
    <w:p>
      <w:pPr>
        <w:rPr>
          <w:rFonts w:hint="eastAsia" w:ascii="宋体" w:hAnsi="宋体" w:eastAsia="宋体" w:cs="宋体"/>
          <w:sz w:val="32"/>
          <w:szCs w:val="32"/>
        </w:rPr>
      </w:pPr>
      <w:r>
        <w:rPr>
          <w:rFonts w:hint="eastAsia" w:ascii="宋体" w:hAnsi="宋体" w:eastAsia="宋体" w:cs="宋体"/>
          <w:sz w:val="32"/>
          <w:szCs w:val="32"/>
        </w:rPr>
        <w:t>　　第十九条　本实施办法未尽事宜，参照《国家社会科学基金项目管理办法》和《国家社会科学基金项目经费管理办法》执行。</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D60861"/>
    <w:rsid w:val="058E7401"/>
    <w:rsid w:val="18586517"/>
    <w:rsid w:val="4E274BB9"/>
    <w:rsid w:val="6CD608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2018-01-05T00:12:00Z</dcterms:created>
  <dc:creator>Administrator</dc:creator>
  <cp:lastModifiedBy>Administrator</cp:lastModifiedBy>
  <dcterms:modified xsi:type="dcterms:W3CDTF">2018-01-05T02:10:18Z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